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32920" w14:textId="77777777" w:rsidR="00E32E8B" w:rsidRDefault="00632C49" w:rsidP="005520A5">
      <w:pPr>
        <w:spacing w:before="0" w:after="0" w:line="259" w:lineRule="auto"/>
        <w:ind w:left="-1440" w:right="14400" w:firstLine="0"/>
        <w:jc w:val="left"/>
        <w:sectPr w:rsidR="00E32E8B" w:rsidSect="00657985">
          <w:pgSz w:w="16781" w:h="11906" w:orient="landscape"/>
          <w:pgMar w:top="0" w:right="1440" w:bottom="1440" w:left="1440" w:header="720" w:footer="720" w:gutter="0"/>
          <w:cols w:space="720"/>
        </w:sectPr>
      </w:pPr>
      <w:r>
        <w:rPr>
          <w:noProof/>
          <w:lang w:val="en-GB" w:eastAsia="en-GB"/>
        </w:rPr>
        <mc:AlternateContent>
          <mc:Choice Requires="wps">
            <w:drawing>
              <wp:anchor distT="0" distB="0" distL="114300" distR="114300" simplePos="0" relativeHeight="251666432" behindDoc="0" locked="0" layoutInCell="1" allowOverlap="1" wp14:anchorId="3112DED6" wp14:editId="3BFB86DE">
                <wp:simplePos x="0" y="0"/>
                <wp:positionH relativeFrom="column">
                  <wp:posOffset>4515485</wp:posOffset>
                </wp:positionH>
                <wp:positionV relativeFrom="paragraph">
                  <wp:posOffset>4810125</wp:posOffset>
                </wp:positionV>
                <wp:extent cx="4850130" cy="958850"/>
                <wp:effectExtent l="0" t="0" r="0" b="0"/>
                <wp:wrapTopAndBottom/>
                <wp:docPr id="10" name="Rectangle 10"/>
                <wp:cNvGraphicFramePr/>
                <a:graphic xmlns:a="http://schemas.openxmlformats.org/drawingml/2006/main">
                  <a:graphicData uri="http://schemas.microsoft.com/office/word/2010/wordprocessingShape">
                    <wps:wsp>
                      <wps:cNvSpPr/>
                      <wps:spPr>
                        <a:xfrm>
                          <a:off x="0" y="0"/>
                          <a:ext cx="4850130" cy="958850"/>
                        </a:xfrm>
                        <a:prstGeom prst="rect">
                          <a:avLst/>
                        </a:prstGeom>
                        <a:ln>
                          <a:noFill/>
                        </a:ln>
                      </wps:spPr>
                      <wps:txbx>
                        <w:txbxContent>
                          <w:p w14:paraId="04E0C177" w14:textId="77777777" w:rsidR="00A643D9" w:rsidRPr="00A643D9" w:rsidRDefault="00A643D9" w:rsidP="00A643D9">
                            <w:pPr>
                              <w:bidi/>
                              <w:rPr>
                                <w:rFonts w:ascii="Segoe UI Semibold" w:hAnsi="Segoe UI Semibold" w:cs="Segoe UI Semibold"/>
                                <w:b/>
                                <w:bCs/>
                                <w:caps/>
                                <w:color w:val="FFFFFF" w:themeColor="background1"/>
                                <w:sz w:val="56"/>
                                <w:szCs w:val="56"/>
                              </w:rPr>
                            </w:pPr>
                            <w:r w:rsidRPr="00A643D9">
                              <w:rPr>
                                <w:rFonts w:ascii="Segoe UI Semibold" w:hAnsi="Segoe UI Semibold" w:cs="Segoe UI Semibold"/>
                                <w:b/>
                                <w:bCs/>
                                <w:caps/>
                                <w:color w:val="FFFFFF" w:themeColor="background1"/>
                                <w:sz w:val="56"/>
                                <w:szCs w:val="56"/>
                                <w:rtl/>
                              </w:rPr>
                              <w:t>الهوية ال</w:t>
                            </w:r>
                            <w:r w:rsidRPr="00A643D9">
                              <w:rPr>
                                <w:rFonts w:ascii="Segoe UI Semibold" w:hAnsi="Segoe UI Semibold" w:cs="Segoe UI Semibold" w:hint="cs"/>
                                <w:b/>
                                <w:bCs/>
                                <w:caps/>
                                <w:color w:val="FFFFFF" w:themeColor="background1"/>
                                <w:sz w:val="56"/>
                                <w:szCs w:val="56"/>
                                <w:rtl/>
                              </w:rPr>
                              <w:t>قانونية</w:t>
                            </w:r>
                            <w:r w:rsidRPr="00A643D9">
                              <w:rPr>
                                <w:rFonts w:ascii="Segoe UI Semibold" w:hAnsi="Segoe UI Semibold" w:cs="Segoe UI Semibold"/>
                                <w:b/>
                                <w:bCs/>
                                <w:caps/>
                                <w:color w:val="FFFFFF" w:themeColor="background1"/>
                                <w:sz w:val="56"/>
                                <w:szCs w:val="56"/>
                                <w:rtl/>
                              </w:rPr>
                              <w:t>والوثائق المدنية</w:t>
                            </w:r>
                          </w:p>
                          <w:p w14:paraId="3D6AAFAC" w14:textId="77777777" w:rsidR="00F402CA" w:rsidRPr="00A219F3" w:rsidRDefault="00F402CA" w:rsidP="001626BC">
                            <w:pPr>
                              <w:spacing w:before="0" w:after="160" w:line="259" w:lineRule="auto"/>
                              <w:ind w:left="0" w:right="0" w:firstLine="0"/>
                              <w:jc w:val="left"/>
                              <w:rPr>
                                <w:rFonts w:ascii="Franklin Gothic Book" w:hAnsi="Franklin Gothic Book"/>
                                <w:color w:val="FFFFFF" w:themeColor="background1"/>
                                <w:sz w:val="27"/>
                                <w:szCs w:val="27"/>
                              </w:rPr>
                            </w:pPr>
                          </w:p>
                        </w:txbxContent>
                      </wps:txbx>
                      <wps:bodyPr horzOverflow="overflow" vert="horz"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E9620D" id="Rectangle 10" o:spid="_x0000_s1026" style="position:absolute;left:0;text-align:left;margin-left:355.55pt;margin-top:378.75pt;width:381.9pt;height:7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" filled="f" stroked="f">
                <v:textbox inset="0,0,0,0">
                  <w:txbxContent>
                    <w:p w:rsidR="00A643D9" w:rsidRPr="00A643D9" w:rsidRDefault="00A643D9" w:rsidP="00A643D9">
                      <w:pPr>
                        <w:bidi/>
                        <w:rPr>
                          <w:rFonts w:ascii="Segoe UI Semibold" w:hAnsi="Segoe UI Semibold" w:cs="Segoe UI Semibold"/>
                          <w:b/>
                          <w:bCs/>
                          <w:caps/>
                          <w:color w:val="FFFFFF" w:themeColor="background1"/>
                          <w:sz w:val="56"/>
                          <w:szCs w:val="56"/>
                        </w:rPr>
                      </w:pPr>
                      <w:r w:rsidRPr="00A643D9">
                        <w:rPr>
                          <w:rFonts w:ascii="Segoe UI Semibold" w:hAnsi="Segoe UI Semibold" w:cs="Segoe UI Semibold"/>
                          <w:b/>
                          <w:bCs/>
                          <w:caps/>
                          <w:color w:val="FFFFFF" w:themeColor="background1"/>
                          <w:sz w:val="56"/>
                          <w:szCs w:val="56"/>
                          <w:rtl/>
                        </w:rPr>
                        <w:t>الهوية ال</w:t>
                      </w:r>
                      <w:r w:rsidRPr="00A643D9">
                        <w:rPr>
                          <w:rFonts w:ascii="Segoe UI Semibold" w:hAnsi="Segoe UI Semibold" w:cs="Segoe UI Semibold" w:hint="cs"/>
                          <w:b/>
                          <w:bCs/>
                          <w:caps/>
                          <w:color w:val="FFFFFF" w:themeColor="background1"/>
                          <w:sz w:val="56"/>
                          <w:szCs w:val="56"/>
                          <w:rtl/>
                        </w:rPr>
                        <w:t>قانونية</w:t>
                      </w:r>
                      <w:r w:rsidRPr="00A643D9">
                        <w:rPr>
                          <w:rFonts w:ascii="Segoe UI Semibold" w:hAnsi="Segoe UI Semibold" w:cs="Segoe UI Semibold"/>
                          <w:b/>
                          <w:bCs/>
                          <w:caps/>
                          <w:color w:val="FFFFFF" w:themeColor="background1"/>
                          <w:sz w:val="56"/>
                          <w:szCs w:val="56"/>
                          <w:rtl/>
                        </w:rPr>
                        <w:t>والوثائق المدنية</w:t>
                      </w:r>
                    </w:p>
                    <w:p w:rsidR="00F402CA" w:rsidRPr="00A219F3" w:rsidRDefault="00F402CA" w:rsidP="001626BC">
                      <w:pPr>
                        <w:spacing w:before="0" w:after="160" w:line="259" w:lineRule="auto"/>
                        <w:ind w:left="0" w:right="0" w:firstLine="0"/>
                        <w:jc w:val="left"/>
                        <w:rPr>
                          <w:rFonts w:ascii="Franklin Gothic Book" w:hAnsi="Franklin Gothic Book"/>
                          <w:color w:val="FFFFFF" w:themeColor="background1"/>
                          <w:sz w:val="27"/>
                          <w:szCs w:val="27"/>
                        </w:rPr>
                      </w:pPr>
                    </w:p>
                  </w:txbxContent>
                </v:textbox>
                <w10:wrap type="topAndBottom"/>
              </v:rect>
            </w:pict>
          </mc:Fallback>
        </mc:AlternateContent>
      </w:r>
      <w:r w:rsidR="00254B6C">
        <w:rPr>
          <w:noProof/>
          <w:lang w:val="en-GB" w:eastAsia="en-GB"/>
        </w:rPr>
        <mc:AlternateContent>
          <mc:Choice Requires="wps">
            <w:drawing>
              <wp:anchor distT="0" distB="0" distL="114300" distR="114300" simplePos="0" relativeHeight="251700224" behindDoc="0" locked="0" layoutInCell="1" allowOverlap="1" wp14:anchorId="3B71C54C" wp14:editId="16AAB580">
                <wp:simplePos x="0" y="0"/>
                <wp:positionH relativeFrom="column">
                  <wp:posOffset>-660400</wp:posOffset>
                </wp:positionH>
                <wp:positionV relativeFrom="paragraph">
                  <wp:posOffset>1352550</wp:posOffset>
                </wp:positionV>
                <wp:extent cx="4119880" cy="3136900"/>
                <wp:effectExtent l="0" t="0" r="0" b="0"/>
                <wp:wrapNone/>
                <wp:docPr id="6" name="Rectangle 6"/>
                <wp:cNvGraphicFramePr/>
                <a:graphic xmlns:a="http://schemas.openxmlformats.org/drawingml/2006/main">
                  <a:graphicData uri="http://schemas.microsoft.com/office/word/2010/wordprocessingShape">
                    <wps:wsp>
                      <wps:cNvSpPr/>
                      <wps:spPr>
                        <a:xfrm>
                          <a:off x="0" y="0"/>
                          <a:ext cx="4119880" cy="3136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874C72" w14:textId="77777777" w:rsidR="00A643D9" w:rsidRPr="00A643D9" w:rsidRDefault="00632C49" w:rsidP="00A643D9">
                            <w:pPr>
                              <w:pStyle w:val="ListParagraph"/>
                              <w:numPr>
                                <w:ilvl w:val="0"/>
                                <w:numId w:val="25"/>
                              </w:numPr>
                              <w:bidi/>
                              <w:rPr>
                                <w:rFonts w:ascii="Franklin Gothic Book" w:hAnsi="Franklin Gothic Book"/>
                                <w:color w:val="FFFFFF" w:themeColor="background1"/>
                                <w:sz w:val="20"/>
                                <w:szCs w:val="20"/>
                                <w:rtl/>
                              </w:rPr>
                            </w:pPr>
                            <w:r w:rsidRPr="00632C49">
                              <w:rPr>
                                <w:rFonts w:ascii="Franklin Gothic Book" w:hAnsi="Franklin Gothic Book"/>
                                <w:color w:val="FFFFFF" w:themeColor="background1"/>
                                <w:sz w:val="20"/>
                                <w:szCs w:val="20"/>
                                <w:lang w:val="en-GB"/>
                              </w:rPr>
                              <w:t xml:space="preserve"> </w:t>
                            </w:r>
                            <w:r w:rsidR="00A643D9" w:rsidRPr="00A643D9">
                              <w:rPr>
                                <w:rFonts w:ascii="Franklin Gothic Book" w:hAnsi="Franklin Gothic Book" w:hint="cs"/>
                                <w:color w:val="FFFFFF" w:themeColor="background1"/>
                                <w:sz w:val="20"/>
                                <w:szCs w:val="20"/>
                                <w:rtl/>
                              </w:rPr>
                              <w:t xml:space="preserve">المجلس النرويجي للاجئين </w:t>
                            </w:r>
                            <w:r w:rsidR="00A643D9" w:rsidRPr="00A643D9">
                              <w:rPr>
                                <w:rFonts w:ascii="Franklin Gothic Book" w:hAnsi="Franklin Gothic Book"/>
                                <w:color w:val="FFFFFF" w:themeColor="background1"/>
                                <w:sz w:val="20"/>
                                <w:szCs w:val="20"/>
                                <w:rtl/>
                              </w:rPr>
                              <w:t xml:space="preserve">هو منظمة إنسانية مستقلة تساعد الأشخاص الذين أجبروا على الفرار. </w:t>
                            </w:r>
                            <w:r w:rsidR="00A643D9" w:rsidRPr="00A643D9">
                              <w:rPr>
                                <w:rFonts w:ascii="Franklin Gothic Book" w:hAnsi="Franklin Gothic Book" w:hint="cs"/>
                                <w:color w:val="FFFFFF" w:themeColor="background1"/>
                                <w:sz w:val="20"/>
                                <w:szCs w:val="20"/>
                                <w:rtl/>
                              </w:rPr>
                              <w:t>يعمل المجلس النرويجي للاجئين</w:t>
                            </w:r>
                            <w:r w:rsidR="00A643D9" w:rsidRPr="00A643D9">
                              <w:rPr>
                                <w:rFonts w:ascii="Franklin Gothic Book" w:hAnsi="Franklin Gothic Book"/>
                                <w:color w:val="FFFFFF" w:themeColor="background1"/>
                                <w:sz w:val="20"/>
                                <w:szCs w:val="20"/>
                                <w:rtl/>
                              </w:rPr>
                              <w:t xml:space="preserve"> </w:t>
                            </w:r>
                            <w:r w:rsidR="00A643D9" w:rsidRPr="00A643D9">
                              <w:rPr>
                                <w:rFonts w:ascii="Franklin Gothic Book" w:hAnsi="Franklin Gothic Book" w:hint="cs"/>
                                <w:color w:val="FFFFFF" w:themeColor="background1"/>
                                <w:sz w:val="20"/>
                                <w:szCs w:val="20"/>
                                <w:rtl/>
                              </w:rPr>
                              <w:t xml:space="preserve"> </w:t>
                            </w:r>
                            <w:r w:rsidR="00A643D9" w:rsidRPr="00A643D9">
                              <w:rPr>
                                <w:rFonts w:ascii="Franklin Gothic Book" w:hAnsi="Franklin Gothic Book"/>
                                <w:color w:val="FFFFFF" w:themeColor="background1"/>
                                <w:sz w:val="20"/>
                                <w:szCs w:val="20"/>
                                <w:rtl/>
                              </w:rPr>
                              <w:t xml:space="preserve">في الأزمات في 31 دولة، </w:t>
                            </w:r>
                            <w:r w:rsidR="00A643D9" w:rsidRPr="00A643D9">
                              <w:rPr>
                                <w:rFonts w:ascii="Franklin Gothic Book" w:hAnsi="Franklin Gothic Book" w:hint="cs"/>
                                <w:color w:val="FFFFFF" w:themeColor="background1"/>
                                <w:sz w:val="20"/>
                                <w:szCs w:val="20"/>
                                <w:rtl/>
                              </w:rPr>
                              <w:t>يت</w:t>
                            </w:r>
                            <w:r w:rsidR="00A643D9" w:rsidRPr="00A643D9">
                              <w:rPr>
                                <w:rFonts w:ascii="Franklin Gothic Book" w:hAnsi="Franklin Gothic Book"/>
                                <w:color w:val="FFFFFF" w:themeColor="background1"/>
                                <w:sz w:val="20"/>
                                <w:szCs w:val="20"/>
                                <w:rtl/>
                              </w:rPr>
                              <w:t xml:space="preserve">قدم </w:t>
                            </w:r>
                            <w:r w:rsidR="00A643D9" w:rsidRPr="00A643D9">
                              <w:rPr>
                                <w:rFonts w:ascii="Franklin Gothic Book" w:hAnsi="Franklin Gothic Book" w:hint="cs"/>
                                <w:color w:val="FFFFFF" w:themeColor="background1"/>
                                <w:sz w:val="20"/>
                                <w:szCs w:val="20"/>
                                <w:rtl/>
                              </w:rPr>
                              <w:t>مساعدات</w:t>
                            </w:r>
                            <w:r w:rsidR="00A643D9" w:rsidRPr="00A643D9">
                              <w:rPr>
                                <w:rFonts w:ascii="Franklin Gothic Book" w:hAnsi="Franklin Gothic Book"/>
                                <w:color w:val="FFFFFF" w:themeColor="background1"/>
                                <w:sz w:val="20"/>
                                <w:szCs w:val="20"/>
                                <w:rtl/>
                              </w:rPr>
                              <w:t xml:space="preserve"> </w:t>
                            </w:r>
                            <w:r w:rsidR="00A643D9" w:rsidRPr="00A643D9">
                              <w:rPr>
                                <w:rFonts w:ascii="Franklin Gothic Book" w:hAnsi="Franklin Gothic Book" w:hint="cs"/>
                                <w:color w:val="FFFFFF" w:themeColor="background1"/>
                                <w:sz w:val="20"/>
                                <w:szCs w:val="20"/>
                                <w:rtl/>
                              </w:rPr>
                              <w:t>منقذة</w:t>
                            </w:r>
                            <w:r w:rsidR="00A643D9" w:rsidRPr="00A643D9">
                              <w:rPr>
                                <w:rFonts w:ascii="Franklin Gothic Book" w:hAnsi="Franklin Gothic Book"/>
                                <w:color w:val="FFFFFF" w:themeColor="background1"/>
                                <w:sz w:val="20"/>
                                <w:szCs w:val="20"/>
                                <w:rtl/>
                              </w:rPr>
                              <w:t xml:space="preserve"> للحياة وطويلة الأجل لملايين الأشخاص كل عام</w:t>
                            </w:r>
                            <w:r w:rsidR="00A643D9" w:rsidRPr="00A643D9">
                              <w:rPr>
                                <w:rFonts w:ascii="Franklin Gothic Book" w:hAnsi="Franklin Gothic Book" w:hint="cs"/>
                                <w:color w:val="FFFFFF" w:themeColor="background1"/>
                                <w:sz w:val="20"/>
                                <w:szCs w:val="20"/>
                                <w:rtl/>
                              </w:rPr>
                              <w:t>.</w:t>
                            </w:r>
                          </w:p>
                          <w:p w14:paraId="218C8B1B" w14:textId="77777777" w:rsidR="00A643D9" w:rsidRPr="00A643D9" w:rsidRDefault="00A643D9" w:rsidP="00A643D9">
                            <w:pPr>
                              <w:numPr>
                                <w:ilvl w:val="0"/>
                                <w:numId w:val="24"/>
                              </w:numPr>
                              <w:bidi/>
                              <w:spacing w:before="0" w:after="160" w:line="259" w:lineRule="auto"/>
                              <w:ind w:right="0"/>
                              <w:contextualSpacing/>
                              <w:rPr>
                                <w:rFonts w:cstheme="minorHAnsi"/>
                                <w:color w:val="FFFFFF" w:themeColor="background1"/>
                              </w:rPr>
                            </w:pPr>
                            <w:r w:rsidRPr="00A643D9">
                              <w:rPr>
                                <w:rFonts w:ascii="Franklin Gothic Book" w:hAnsi="Franklin Gothic Book"/>
                                <w:color w:val="FFFFFF" w:themeColor="background1"/>
                                <w:sz w:val="20"/>
                                <w:szCs w:val="20"/>
                                <w:rtl/>
                              </w:rPr>
                              <w:t xml:space="preserve"> يعمل المجلس النرويجي للاجئين على حماية حقوق النازحين والضعفاء أثناء الأزمات. وفي السودان، ينفذ المجلس النرويجي للاجئين برامج في إطار مجالات الصرف الصحي والنظافة الصحية، والأمن الغذائي وسبل العيش، والتعليم، والمأوى والتوطين، وتنسيق المخيمات وإدارة المخيمات، واستشارات المعلومات والمساعدة القانونية.</w:t>
                            </w:r>
                          </w:p>
                          <w:p w14:paraId="27C14E8C" w14:textId="77777777" w:rsidR="00A643D9" w:rsidRPr="00A643D9" w:rsidRDefault="00A643D9" w:rsidP="00A643D9">
                            <w:pPr>
                              <w:numPr>
                                <w:ilvl w:val="0"/>
                                <w:numId w:val="24"/>
                              </w:numPr>
                              <w:bidi/>
                              <w:spacing w:before="0" w:after="160" w:line="259" w:lineRule="auto"/>
                              <w:ind w:right="0"/>
                              <w:contextualSpacing/>
                              <w:rPr>
                                <w:rFonts w:cstheme="minorHAnsi"/>
                                <w:color w:val="FFFFFF" w:themeColor="background1"/>
                              </w:rPr>
                            </w:pPr>
                            <w:r w:rsidRPr="00A643D9">
                              <w:rPr>
                                <w:rFonts w:cstheme="minorHAnsi" w:hint="cs"/>
                                <w:color w:val="FFFFFF" w:themeColor="background1"/>
                                <w:rtl/>
                                <w:lang w:val="en-GB"/>
                              </w:rPr>
                              <w:t xml:space="preserve">برنامج معلومات الإ ستشارات والمساعدة القانونية هو </w:t>
                            </w:r>
                            <w:r w:rsidRPr="00A643D9">
                              <w:rPr>
                                <w:rFonts w:cstheme="minorHAnsi"/>
                                <w:color w:val="FFFFFF" w:themeColor="background1"/>
                                <w:rtl/>
                                <w:lang w:val="en-GB"/>
                              </w:rPr>
                              <w:t>برنامج مساعدة قانونية يهدف إلى دعم المجتمعات المتضررة من النزوح للمطالبة بحقوقهم وممارستها والوصول إلى حلول دائمة</w:t>
                            </w:r>
                            <w:r w:rsidRPr="00A643D9">
                              <w:rPr>
                                <w:rFonts w:ascii="Franklin Gothic Book" w:hAnsi="Franklin Gothic Book"/>
                                <w:color w:val="FFFFFF" w:themeColor="background1"/>
                                <w:sz w:val="20"/>
                                <w:szCs w:val="20"/>
                                <w:lang w:val="en-GB"/>
                              </w:rPr>
                              <w:t xml:space="preserve"> </w:t>
                            </w:r>
                            <w:r w:rsidRPr="00A643D9">
                              <w:rPr>
                                <w:rFonts w:ascii="Franklin Gothic Book" w:hAnsi="Franklin Gothic Book" w:hint="cs"/>
                                <w:color w:val="FFFFFF" w:themeColor="background1"/>
                                <w:sz w:val="20"/>
                                <w:szCs w:val="20"/>
                                <w:rtl/>
                                <w:lang w:val="en-GB"/>
                              </w:rPr>
                              <w:t xml:space="preserve">. </w:t>
                            </w:r>
                          </w:p>
                          <w:p w14:paraId="3DEF0C21" w14:textId="77777777" w:rsidR="00A643D9" w:rsidRPr="00A643D9" w:rsidRDefault="00A643D9" w:rsidP="00A643D9">
                            <w:pPr>
                              <w:numPr>
                                <w:ilvl w:val="0"/>
                                <w:numId w:val="24"/>
                              </w:numPr>
                              <w:bidi/>
                              <w:spacing w:before="0" w:after="160" w:line="259" w:lineRule="auto"/>
                              <w:ind w:right="0"/>
                              <w:contextualSpacing/>
                              <w:rPr>
                                <w:rFonts w:cstheme="minorHAnsi"/>
                                <w:color w:val="FFFFFF" w:themeColor="background1"/>
                              </w:rPr>
                            </w:pPr>
                            <w:r w:rsidRPr="00A643D9">
                              <w:rPr>
                                <w:rFonts w:ascii="Franklin Gothic Book" w:hAnsi="Franklin Gothic Book" w:hint="cs"/>
                                <w:color w:val="FFFFFF" w:themeColor="background1"/>
                                <w:sz w:val="20"/>
                                <w:szCs w:val="20"/>
                                <w:rtl/>
                                <w:lang w:val="en-GB"/>
                              </w:rPr>
                              <w:t xml:space="preserve">في السودان يقدم برنامج معلومات الاستشارات والمساعدة القانونية </w:t>
                            </w:r>
                            <w:r w:rsidRPr="00A643D9">
                              <w:rPr>
                                <w:rFonts w:ascii="Franklin Gothic Book" w:hAnsi="Franklin Gothic Book" w:hint="cs"/>
                                <w:color w:val="FFFFFF" w:themeColor="background1"/>
                                <w:sz w:val="20"/>
                                <w:szCs w:val="20"/>
                                <w:rtl/>
                              </w:rPr>
                              <w:t>أنشطة</w:t>
                            </w:r>
                            <w:r w:rsidRPr="00A643D9">
                              <w:rPr>
                                <w:rFonts w:ascii="Franklin Gothic Book" w:hAnsi="Franklin Gothic Book" w:hint="cs"/>
                                <w:color w:val="FFFFFF" w:themeColor="background1"/>
                                <w:sz w:val="20"/>
                                <w:szCs w:val="20"/>
                                <w:rtl/>
                                <w:lang w:val="en-GB"/>
                              </w:rPr>
                              <w:t xml:space="preserve"> في </w:t>
                            </w:r>
                            <w:r w:rsidRPr="00A643D9">
                              <w:rPr>
                                <w:rFonts w:cstheme="minorHAnsi"/>
                                <w:color w:val="FFFFFF" w:themeColor="background1"/>
                                <w:rtl/>
                              </w:rPr>
                              <w:t>الإسكان والأراضي والممتلكات</w:t>
                            </w:r>
                            <w:r w:rsidRPr="00A643D9">
                              <w:rPr>
                                <w:rFonts w:cstheme="minorHAnsi" w:hint="cs"/>
                                <w:color w:val="FFFFFF" w:themeColor="background1"/>
                                <w:rtl/>
                              </w:rPr>
                              <w:t xml:space="preserve"> و </w:t>
                            </w:r>
                            <w:r w:rsidRPr="00A643D9">
                              <w:rPr>
                                <w:rFonts w:cstheme="minorHAnsi"/>
                                <w:color w:val="FFFFFF" w:themeColor="background1"/>
                                <w:rtl/>
                              </w:rPr>
                              <w:t>وثائق الهوية القانونية بما في ذلك الحصول على الوثائق المدنية اللازمة للوصول إلى الحقوق والخدمات</w:t>
                            </w:r>
                            <w:r w:rsidRPr="00A643D9">
                              <w:rPr>
                                <w:rFonts w:cstheme="minorHAnsi" w:hint="cs"/>
                                <w:color w:val="FFFFFF" w:themeColor="background1"/>
                                <w:rtl/>
                              </w:rPr>
                              <w:t>.</w:t>
                            </w:r>
                          </w:p>
                          <w:p w14:paraId="16B11B78" w14:textId="77777777" w:rsidR="00A643D9" w:rsidRPr="00A643D9" w:rsidRDefault="00A643D9" w:rsidP="00A643D9">
                            <w:pPr>
                              <w:rPr>
                                <w:rFonts w:ascii="Franklin Gothic Book" w:hAnsi="Franklin Gothic Book"/>
                                <w:color w:val="FFFFFF" w:themeColor="background1"/>
                                <w:sz w:val="20"/>
                                <w:szCs w:val="20"/>
                              </w:rPr>
                            </w:pPr>
                          </w:p>
                          <w:p w14:paraId="23777707" w14:textId="77777777" w:rsidR="00632C49" w:rsidRPr="00553204" w:rsidRDefault="00632C49" w:rsidP="00A643D9">
                            <w:pPr>
                              <w:rPr>
                                <w:rFonts w:ascii="Franklin Gothic Book" w:hAnsi="Franklin Gothic Book"/>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4415D0" id="Rectangle 6" o:spid="_x0000_s1027" style="position:absolute;left:0;text-align:left;margin-left:-52pt;margin-top:106.5pt;width:324.4pt;height:2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" filled="f" stroked="f" strokeweight="1pt">
                <v:textbox>
                  <w:txbxContent>
                    <w:p w:rsidR="00A643D9" w:rsidRPr="00A643D9" w:rsidRDefault="00632C49" w:rsidP="00A643D9">
                      <w:pPr>
                        <w:pStyle w:val="ListParagraph"/>
                        <w:numPr>
                          <w:ilvl w:val="0"/>
                          <w:numId w:val="25"/>
                        </w:numPr>
                        <w:bidi/>
                        <w:rPr>
                          <w:rFonts w:ascii="Franklin Gothic Book" w:hAnsi="Franklin Gothic Book"/>
                          <w:color w:val="FFFFFF" w:themeColor="background1"/>
                          <w:sz w:val="20"/>
                          <w:szCs w:val="20"/>
                          <w:rtl/>
                        </w:rPr>
                      </w:pPr>
                      <w:r w:rsidRPr="00632C49">
                        <w:rPr>
                          <w:rFonts w:ascii="Franklin Gothic Book" w:hAnsi="Franklin Gothic Book"/>
                          <w:color w:val="FFFFFF" w:themeColor="background1"/>
                          <w:sz w:val="20"/>
                          <w:szCs w:val="20"/>
                          <w:lang w:val="en-GB"/>
                        </w:rPr>
                        <w:t xml:space="preserve"> </w:t>
                      </w:r>
                      <w:r w:rsidR="00A643D9" w:rsidRPr="00A643D9">
                        <w:rPr>
                          <w:rFonts w:ascii="Franklin Gothic Book" w:hAnsi="Franklin Gothic Book" w:hint="cs"/>
                          <w:color w:val="FFFFFF" w:themeColor="background1"/>
                          <w:sz w:val="20"/>
                          <w:szCs w:val="20"/>
                          <w:rtl/>
                        </w:rPr>
                        <w:t xml:space="preserve">المجلس النرويجي للاجئين </w:t>
                      </w:r>
                      <w:r w:rsidR="00A643D9" w:rsidRPr="00A643D9">
                        <w:rPr>
                          <w:rFonts w:ascii="Franklin Gothic Book" w:hAnsi="Franklin Gothic Book"/>
                          <w:color w:val="FFFFFF" w:themeColor="background1"/>
                          <w:sz w:val="20"/>
                          <w:szCs w:val="20"/>
                          <w:rtl/>
                        </w:rPr>
                        <w:t xml:space="preserve">هو منظمة إنسانية مستقلة تساعد الأشخاص الذين أجبروا على الفرار. </w:t>
                      </w:r>
                      <w:r w:rsidR="00A643D9" w:rsidRPr="00A643D9">
                        <w:rPr>
                          <w:rFonts w:ascii="Franklin Gothic Book" w:hAnsi="Franklin Gothic Book" w:hint="cs"/>
                          <w:color w:val="FFFFFF" w:themeColor="background1"/>
                          <w:sz w:val="20"/>
                          <w:szCs w:val="20"/>
                          <w:rtl/>
                        </w:rPr>
                        <w:t>يعمل المجلس النرويجي للاجئين</w:t>
                      </w:r>
                      <w:r w:rsidR="00A643D9" w:rsidRPr="00A643D9">
                        <w:rPr>
                          <w:rFonts w:ascii="Franklin Gothic Book" w:hAnsi="Franklin Gothic Book"/>
                          <w:color w:val="FFFFFF" w:themeColor="background1"/>
                          <w:sz w:val="20"/>
                          <w:szCs w:val="20"/>
                          <w:rtl/>
                        </w:rPr>
                        <w:t xml:space="preserve"> </w:t>
                      </w:r>
                      <w:r w:rsidR="00A643D9" w:rsidRPr="00A643D9">
                        <w:rPr>
                          <w:rFonts w:ascii="Franklin Gothic Book" w:hAnsi="Franklin Gothic Book" w:hint="cs"/>
                          <w:color w:val="FFFFFF" w:themeColor="background1"/>
                          <w:sz w:val="20"/>
                          <w:szCs w:val="20"/>
                          <w:rtl/>
                        </w:rPr>
                        <w:t xml:space="preserve"> </w:t>
                      </w:r>
                      <w:r w:rsidR="00A643D9" w:rsidRPr="00A643D9">
                        <w:rPr>
                          <w:rFonts w:ascii="Franklin Gothic Book" w:hAnsi="Franklin Gothic Book"/>
                          <w:color w:val="FFFFFF" w:themeColor="background1"/>
                          <w:sz w:val="20"/>
                          <w:szCs w:val="20"/>
                          <w:rtl/>
                        </w:rPr>
                        <w:t xml:space="preserve">في الأزمات في 31 دولة، </w:t>
                      </w:r>
                      <w:r w:rsidR="00A643D9" w:rsidRPr="00A643D9">
                        <w:rPr>
                          <w:rFonts w:ascii="Franklin Gothic Book" w:hAnsi="Franklin Gothic Book" w:hint="cs"/>
                          <w:color w:val="FFFFFF" w:themeColor="background1"/>
                          <w:sz w:val="20"/>
                          <w:szCs w:val="20"/>
                          <w:rtl/>
                        </w:rPr>
                        <w:t>يت</w:t>
                      </w:r>
                      <w:r w:rsidR="00A643D9" w:rsidRPr="00A643D9">
                        <w:rPr>
                          <w:rFonts w:ascii="Franklin Gothic Book" w:hAnsi="Franklin Gothic Book"/>
                          <w:color w:val="FFFFFF" w:themeColor="background1"/>
                          <w:sz w:val="20"/>
                          <w:szCs w:val="20"/>
                          <w:rtl/>
                        </w:rPr>
                        <w:t xml:space="preserve">قدم </w:t>
                      </w:r>
                      <w:r w:rsidR="00A643D9" w:rsidRPr="00A643D9">
                        <w:rPr>
                          <w:rFonts w:ascii="Franklin Gothic Book" w:hAnsi="Franklin Gothic Book" w:hint="cs"/>
                          <w:color w:val="FFFFFF" w:themeColor="background1"/>
                          <w:sz w:val="20"/>
                          <w:szCs w:val="20"/>
                          <w:rtl/>
                        </w:rPr>
                        <w:t>مساعدات</w:t>
                      </w:r>
                      <w:r w:rsidR="00A643D9" w:rsidRPr="00A643D9">
                        <w:rPr>
                          <w:rFonts w:ascii="Franklin Gothic Book" w:hAnsi="Franklin Gothic Book"/>
                          <w:color w:val="FFFFFF" w:themeColor="background1"/>
                          <w:sz w:val="20"/>
                          <w:szCs w:val="20"/>
                          <w:rtl/>
                        </w:rPr>
                        <w:t xml:space="preserve"> </w:t>
                      </w:r>
                      <w:r w:rsidR="00A643D9" w:rsidRPr="00A643D9">
                        <w:rPr>
                          <w:rFonts w:ascii="Franklin Gothic Book" w:hAnsi="Franklin Gothic Book" w:hint="cs"/>
                          <w:color w:val="FFFFFF" w:themeColor="background1"/>
                          <w:sz w:val="20"/>
                          <w:szCs w:val="20"/>
                          <w:rtl/>
                        </w:rPr>
                        <w:t>منقذة</w:t>
                      </w:r>
                      <w:r w:rsidR="00A643D9" w:rsidRPr="00A643D9">
                        <w:rPr>
                          <w:rFonts w:ascii="Franklin Gothic Book" w:hAnsi="Franklin Gothic Book"/>
                          <w:color w:val="FFFFFF" w:themeColor="background1"/>
                          <w:sz w:val="20"/>
                          <w:szCs w:val="20"/>
                          <w:rtl/>
                        </w:rPr>
                        <w:t xml:space="preserve"> للحياة وطويلة الأجل لملايين الأشخاص كل عام</w:t>
                      </w:r>
                      <w:r w:rsidR="00A643D9" w:rsidRPr="00A643D9">
                        <w:rPr>
                          <w:rFonts w:ascii="Franklin Gothic Book" w:hAnsi="Franklin Gothic Book" w:hint="cs"/>
                          <w:color w:val="FFFFFF" w:themeColor="background1"/>
                          <w:sz w:val="20"/>
                          <w:szCs w:val="20"/>
                          <w:rtl/>
                        </w:rPr>
                        <w:t>.</w:t>
                      </w:r>
                    </w:p>
                    <w:p w:rsidR="00A643D9" w:rsidRPr="00A643D9" w:rsidRDefault="00A643D9" w:rsidP="00A643D9">
                      <w:pPr>
                        <w:numPr>
                          <w:ilvl w:val="0"/>
                          <w:numId w:val="24"/>
                        </w:numPr>
                        <w:bidi/>
                        <w:spacing w:before="0" w:after="160" w:line="259" w:lineRule="auto"/>
                        <w:ind w:right="0"/>
                        <w:contextualSpacing/>
                        <w:rPr>
                          <w:rFonts w:cstheme="minorHAnsi"/>
                          <w:color w:val="FFFFFF" w:themeColor="background1"/>
                        </w:rPr>
                      </w:pPr>
                      <w:r w:rsidRPr="00A643D9">
                        <w:rPr>
                          <w:rFonts w:ascii="Franklin Gothic Book" w:hAnsi="Franklin Gothic Book"/>
                          <w:color w:val="FFFFFF" w:themeColor="background1"/>
                          <w:sz w:val="20"/>
                          <w:szCs w:val="20"/>
                          <w:rtl/>
                        </w:rPr>
                        <w:t xml:space="preserve"> يعمل المجلس النرويجي للاجئين على حماية حقوق النازحين والضعفاء أثناء الأزمات. وفي السودان، ينفذ المجلس النرويجي للاجئين برامج في إطار مجالات الصرف الصحي والنظافة الصحية، والأمن الغذائي وسبل العيش، والتعليم، والمأوى والتوطين، وتنسيق المخيمات وإدارة المخيمات، واستشارات المعلومات والمساعدة القانونية.</w:t>
                      </w:r>
                    </w:p>
                    <w:p w:rsidR="00A643D9" w:rsidRPr="00A643D9" w:rsidRDefault="00A643D9" w:rsidP="00A643D9">
                      <w:pPr>
                        <w:numPr>
                          <w:ilvl w:val="0"/>
                          <w:numId w:val="24"/>
                        </w:numPr>
                        <w:bidi/>
                        <w:spacing w:before="0" w:after="160" w:line="259" w:lineRule="auto"/>
                        <w:ind w:right="0"/>
                        <w:contextualSpacing/>
                        <w:rPr>
                          <w:rFonts w:cstheme="minorHAnsi"/>
                          <w:color w:val="FFFFFF" w:themeColor="background1"/>
                        </w:rPr>
                      </w:pPr>
                      <w:r w:rsidRPr="00A643D9">
                        <w:rPr>
                          <w:rFonts w:cstheme="minorHAnsi" w:hint="cs"/>
                          <w:color w:val="FFFFFF" w:themeColor="background1"/>
                          <w:rtl/>
                          <w:lang w:val="en-GB"/>
                        </w:rPr>
                        <w:t xml:space="preserve">برنامج معلومات الإ ستشارات والمساعدة القانونية هو </w:t>
                      </w:r>
                      <w:r w:rsidRPr="00A643D9">
                        <w:rPr>
                          <w:rFonts w:cstheme="minorHAnsi"/>
                          <w:color w:val="FFFFFF" w:themeColor="background1"/>
                          <w:rtl/>
                          <w:lang w:val="en-GB"/>
                        </w:rPr>
                        <w:t>برنامج مساعدة قانونية يهدف إلى دعم المجتمعات المتضررة من النزوح للمطالبة بحقوقهم وممارستها والوصول إلى حلول دائمة</w:t>
                      </w:r>
                      <w:r w:rsidRPr="00A643D9">
                        <w:rPr>
                          <w:rFonts w:ascii="Franklin Gothic Book" w:hAnsi="Franklin Gothic Book"/>
                          <w:color w:val="FFFFFF" w:themeColor="background1"/>
                          <w:sz w:val="20"/>
                          <w:szCs w:val="20"/>
                          <w:lang w:val="en-GB"/>
                        </w:rPr>
                        <w:t xml:space="preserve"> </w:t>
                      </w:r>
                      <w:r w:rsidRPr="00A643D9">
                        <w:rPr>
                          <w:rFonts w:ascii="Franklin Gothic Book" w:hAnsi="Franklin Gothic Book" w:hint="cs"/>
                          <w:color w:val="FFFFFF" w:themeColor="background1"/>
                          <w:sz w:val="20"/>
                          <w:szCs w:val="20"/>
                          <w:rtl/>
                          <w:lang w:val="en-GB"/>
                        </w:rPr>
                        <w:t xml:space="preserve">. </w:t>
                      </w:r>
                    </w:p>
                    <w:p w:rsidR="00A643D9" w:rsidRPr="00A643D9" w:rsidRDefault="00A643D9" w:rsidP="00A643D9">
                      <w:pPr>
                        <w:numPr>
                          <w:ilvl w:val="0"/>
                          <w:numId w:val="24"/>
                        </w:numPr>
                        <w:bidi/>
                        <w:spacing w:before="0" w:after="160" w:line="259" w:lineRule="auto"/>
                        <w:ind w:right="0"/>
                        <w:contextualSpacing/>
                        <w:rPr>
                          <w:rFonts w:cstheme="minorHAnsi"/>
                          <w:color w:val="FFFFFF" w:themeColor="background1"/>
                        </w:rPr>
                      </w:pPr>
                      <w:r w:rsidRPr="00A643D9">
                        <w:rPr>
                          <w:rFonts w:ascii="Franklin Gothic Book" w:hAnsi="Franklin Gothic Book" w:hint="cs"/>
                          <w:color w:val="FFFFFF" w:themeColor="background1"/>
                          <w:sz w:val="20"/>
                          <w:szCs w:val="20"/>
                          <w:rtl/>
                          <w:lang w:val="en-GB"/>
                        </w:rPr>
                        <w:t xml:space="preserve">في السودان يقدم برنامج معلومات الاستشارات والمساعدة القانونية </w:t>
                      </w:r>
                      <w:r w:rsidRPr="00A643D9">
                        <w:rPr>
                          <w:rFonts w:ascii="Franklin Gothic Book" w:hAnsi="Franklin Gothic Book" w:hint="cs"/>
                          <w:color w:val="FFFFFF" w:themeColor="background1"/>
                          <w:sz w:val="20"/>
                          <w:szCs w:val="20"/>
                          <w:rtl/>
                        </w:rPr>
                        <w:t>أنشطة</w:t>
                      </w:r>
                      <w:r w:rsidRPr="00A643D9">
                        <w:rPr>
                          <w:rFonts w:ascii="Franklin Gothic Book" w:hAnsi="Franklin Gothic Book" w:hint="cs"/>
                          <w:color w:val="FFFFFF" w:themeColor="background1"/>
                          <w:sz w:val="20"/>
                          <w:szCs w:val="20"/>
                          <w:rtl/>
                          <w:lang w:val="en-GB"/>
                        </w:rPr>
                        <w:t xml:space="preserve"> في </w:t>
                      </w:r>
                      <w:r w:rsidRPr="00A643D9">
                        <w:rPr>
                          <w:rFonts w:cstheme="minorHAnsi"/>
                          <w:color w:val="FFFFFF" w:themeColor="background1"/>
                          <w:rtl/>
                        </w:rPr>
                        <w:t>الإسكان والأراضي والممتلكات</w:t>
                      </w:r>
                      <w:r w:rsidRPr="00A643D9">
                        <w:rPr>
                          <w:rFonts w:cstheme="minorHAnsi" w:hint="cs"/>
                          <w:color w:val="FFFFFF" w:themeColor="background1"/>
                          <w:rtl/>
                        </w:rPr>
                        <w:t xml:space="preserve"> و </w:t>
                      </w:r>
                      <w:r w:rsidRPr="00A643D9">
                        <w:rPr>
                          <w:rFonts w:cstheme="minorHAnsi"/>
                          <w:color w:val="FFFFFF" w:themeColor="background1"/>
                          <w:rtl/>
                        </w:rPr>
                        <w:t>وثائق الهوية القانونية بما في ذلك الحصول على الوثائق المدنية اللازمة للوصول إلى الحقوق والخدمات</w:t>
                      </w:r>
                      <w:r w:rsidRPr="00A643D9">
                        <w:rPr>
                          <w:rFonts w:cstheme="minorHAnsi" w:hint="cs"/>
                          <w:color w:val="FFFFFF" w:themeColor="background1"/>
                          <w:rtl/>
                        </w:rPr>
                        <w:t>.</w:t>
                      </w:r>
                    </w:p>
                    <w:p w:rsidR="00A643D9" w:rsidRPr="00A643D9" w:rsidRDefault="00A643D9" w:rsidP="00A643D9">
                      <w:pPr>
                        <w:rPr>
                          <w:rFonts w:ascii="Franklin Gothic Book" w:hAnsi="Franklin Gothic Book"/>
                          <w:color w:val="FFFFFF" w:themeColor="background1"/>
                          <w:sz w:val="20"/>
                          <w:szCs w:val="20"/>
                        </w:rPr>
                      </w:pPr>
                    </w:p>
                    <w:p w:rsidR="00632C49" w:rsidRPr="00553204" w:rsidRDefault="00632C49" w:rsidP="00A643D9">
                      <w:pPr>
                        <w:rPr>
                          <w:rFonts w:ascii="Franklin Gothic Book" w:hAnsi="Franklin Gothic Book"/>
                          <w:color w:val="FFFFFF" w:themeColor="background1"/>
                          <w:sz w:val="20"/>
                          <w:szCs w:val="20"/>
                        </w:rPr>
                      </w:pPr>
                    </w:p>
                  </w:txbxContent>
                </v:textbox>
              </v:rect>
            </w:pict>
          </mc:Fallback>
        </mc:AlternateContent>
      </w:r>
      <w:r w:rsidR="00A643D9">
        <w:rPr>
          <w:noProof/>
          <w:lang w:val="en-GB" w:eastAsia="en-GB"/>
        </w:rPr>
        <mc:AlternateContent>
          <mc:Choice Requires="wps">
            <w:drawing>
              <wp:anchor distT="0" distB="0" distL="114300" distR="114300" simplePos="0" relativeHeight="251668480" behindDoc="0" locked="0" layoutInCell="1" allowOverlap="1" wp14:anchorId="2E01AE84" wp14:editId="1190CE94">
                <wp:simplePos x="0" y="0"/>
                <wp:positionH relativeFrom="page">
                  <wp:align>left</wp:align>
                </wp:positionH>
                <wp:positionV relativeFrom="paragraph">
                  <wp:posOffset>419100</wp:posOffset>
                </wp:positionV>
                <wp:extent cx="5060950" cy="4070350"/>
                <wp:effectExtent l="0" t="0" r="6350" b="6350"/>
                <wp:wrapTopAndBottom/>
                <wp:docPr id="2679" name="Shape 2679"/>
                <wp:cNvGraphicFramePr/>
                <a:graphic xmlns:a="http://schemas.openxmlformats.org/drawingml/2006/main">
                  <a:graphicData uri="http://schemas.microsoft.com/office/word/2010/wordprocessingShape">
                    <wps:wsp>
                      <wps:cNvSpPr/>
                      <wps:spPr>
                        <a:xfrm>
                          <a:off x="0" y="0"/>
                          <a:ext cx="5060950" cy="4070350"/>
                        </a:xfrm>
                        <a:custGeom>
                          <a:avLst/>
                          <a:gdLst/>
                          <a:ahLst/>
                          <a:cxnLst/>
                          <a:rect l="0" t="0" r="0" b="0"/>
                          <a:pathLst>
                            <a:path w="4463999" h="4266006">
                              <a:moveTo>
                                <a:pt x="0" y="0"/>
                              </a:moveTo>
                              <a:lnTo>
                                <a:pt x="4463999" y="0"/>
                              </a:lnTo>
                              <a:lnTo>
                                <a:pt x="4463999" y="4266006"/>
                              </a:lnTo>
                              <a:lnTo>
                                <a:pt x="0" y="4266006"/>
                              </a:lnTo>
                              <a:lnTo>
                                <a:pt x="0" y="0"/>
                              </a:lnTo>
                            </a:path>
                          </a:pathLst>
                        </a:custGeom>
                        <a:solidFill>
                          <a:srgbClr val="FF7602"/>
                        </a:solidFill>
                        <a:ln w="0" cap="flat">
                          <a:miter lim="127000"/>
                        </a:ln>
                      </wps:spPr>
                      <wps:style>
                        <a:lnRef idx="0">
                          <a:srgbClr val="000000">
                            <a:alpha val="0"/>
                          </a:srgbClr>
                        </a:lnRef>
                        <a:fillRef idx="1">
                          <a:srgbClr val="F5821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FEAE2" id="Shape 2679" o:spid="_x0000_s1026" style="position:absolute;margin-left:0;margin-top:33pt;width:398.5pt;height:320.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4463999,426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" path="m,l4463999,r,4266006l,4266006,,e" fillcolor="#ff7602" stroked="f" strokeweight="0">
                <v:stroke miterlimit="83231f" joinstyle="miter"/>
                <v:path arrowok="t" textboxrect="0,0,4463999,4266006"/>
                <w10:wrap type="topAndBottom" anchorx="page"/>
              </v:shape>
            </w:pict>
          </mc:Fallback>
        </mc:AlternateContent>
      </w:r>
      <w:r w:rsidR="00315903">
        <w:rPr>
          <w:noProof/>
          <w:lang w:val="en-GB" w:eastAsia="en-GB"/>
        </w:rPr>
        <mc:AlternateContent>
          <mc:Choice Requires="wps">
            <w:drawing>
              <wp:anchor distT="0" distB="0" distL="114300" distR="114300" simplePos="0" relativeHeight="251669504" behindDoc="0" locked="0" layoutInCell="1" allowOverlap="1" wp14:anchorId="7B51C852" wp14:editId="0B7EF9B6">
                <wp:simplePos x="0" y="0"/>
                <wp:positionH relativeFrom="column">
                  <wp:posOffset>-570230</wp:posOffset>
                </wp:positionH>
                <wp:positionV relativeFrom="paragraph">
                  <wp:posOffset>562610</wp:posOffset>
                </wp:positionV>
                <wp:extent cx="3851275" cy="871855"/>
                <wp:effectExtent l="0" t="0" r="0" b="0"/>
                <wp:wrapTopAndBottom/>
                <wp:docPr id="13" name="Rectangle 13"/>
                <wp:cNvGraphicFramePr/>
                <a:graphic xmlns:a="http://schemas.openxmlformats.org/drawingml/2006/main">
                  <a:graphicData uri="http://schemas.microsoft.com/office/word/2010/wordprocessingShape">
                    <wps:wsp>
                      <wps:cNvSpPr/>
                      <wps:spPr>
                        <a:xfrm>
                          <a:off x="0" y="0"/>
                          <a:ext cx="3851275" cy="871855"/>
                        </a:xfrm>
                        <a:prstGeom prst="rect">
                          <a:avLst/>
                        </a:prstGeom>
                        <a:ln>
                          <a:noFill/>
                        </a:ln>
                      </wps:spPr>
                      <wps:txbx>
                        <w:txbxContent>
                          <w:p w14:paraId="524CF149" w14:textId="77777777" w:rsidR="00E32E8B" w:rsidRPr="00553204" w:rsidRDefault="00A643D9">
                            <w:pPr>
                              <w:spacing w:before="0" w:after="160" w:line="259" w:lineRule="auto"/>
                              <w:ind w:left="0" w:right="0" w:firstLine="0"/>
                              <w:jc w:val="left"/>
                              <w:rPr>
                                <w:rFonts w:ascii="Franklin Gothic Book" w:hAnsi="Franklin Gothic Book"/>
                              </w:rPr>
                            </w:pPr>
                            <w:r w:rsidRPr="00DB5012">
                              <w:rPr>
                                <w:rFonts w:ascii="Franklin Gothic Book" w:hAnsi="Franklin Gothic Book" w:hint="cs"/>
                                <w:bCs/>
                                <w:color w:val="FFFFFF"/>
                                <w:w w:val="115"/>
                                <w:sz w:val="56"/>
                                <w:szCs w:val="56"/>
                                <w:rtl/>
                              </w:rPr>
                              <w:t>المجلس النرويجي للاجئين</w:t>
                            </w:r>
                          </w:p>
                        </w:txbxContent>
                      </wps:txbx>
                      <wps:bodyPr horzOverflow="overflow" vert="horz"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35C15D" id="Rectangle 13" o:spid="_x0000_s1028" style="position:absolute;left:0;text-align:left;margin-left:-44.9pt;margin-top:44.3pt;width:303.25pt;height:6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" filled="f" stroked="f">
                <v:textbox inset="0,0,0,0">
                  <w:txbxContent>
                    <w:p w:rsidR="00E32E8B" w:rsidRPr="00553204" w:rsidRDefault="00A643D9">
                      <w:pPr>
                        <w:spacing w:before="0" w:after="160" w:line="259" w:lineRule="auto"/>
                        <w:ind w:left="0" w:right="0" w:firstLine="0"/>
                        <w:jc w:val="left"/>
                        <w:rPr>
                          <w:rFonts w:ascii="Franklin Gothic Book" w:hAnsi="Franklin Gothic Book"/>
                        </w:rPr>
                      </w:pPr>
                      <w:r w:rsidRPr="00DB5012">
                        <w:rPr>
                          <w:rFonts w:ascii="Franklin Gothic Book" w:hAnsi="Franklin Gothic Book" w:hint="cs"/>
                          <w:bCs/>
                          <w:color w:val="FFFFFF"/>
                          <w:w w:val="115"/>
                          <w:sz w:val="56"/>
                          <w:szCs w:val="56"/>
                          <w:rtl/>
                        </w:rPr>
                        <w:t>المجلس النرويجي للاجئين</w:t>
                      </w:r>
                    </w:p>
                  </w:txbxContent>
                </v:textbox>
                <w10:wrap type="topAndBottom"/>
              </v:rect>
            </w:pict>
          </mc:Fallback>
        </mc:AlternateContent>
      </w:r>
      <w:r w:rsidR="003F6247">
        <w:rPr>
          <w:noProof/>
          <w:lang w:val="en-GB" w:eastAsia="en-GB"/>
        </w:rPr>
        <mc:AlternateContent>
          <mc:Choice Requires="wps">
            <w:drawing>
              <wp:anchor distT="0" distB="0" distL="114300" distR="114300" simplePos="0" relativeHeight="251697152" behindDoc="0" locked="0" layoutInCell="1" allowOverlap="1" wp14:anchorId="213E81C7" wp14:editId="76056DC8">
                <wp:simplePos x="0" y="0"/>
                <wp:positionH relativeFrom="column">
                  <wp:posOffset>8261350</wp:posOffset>
                </wp:positionH>
                <wp:positionV relativeFrom="paragraph">
                  <wp:posOffset>6136640</wp:posOffset>
                </wp:positionV>
                <wp:extent cx="1056005" cy="1280160"/>
                <wp:effectExtent l="0" t="0" r="0" b="0"/>
                <wp:wrapNone/>
                <wp:docPr id="40" name="Rectangle 40"/>
                <wp:cNvGraphicFramePr/>
                <a:graphic xmlns:a="http://schemas.openxmlformats.org/drawingml/2006/main">
                  <a:graphicData uri="http://schemas.microsoft.com/office/word/2010/wordprocessingShape">
                    <wps:wsp>
                      <wps:cNvSpPr/>
                      <wps:spPr>
                        <a:xfrm>
                          <a:off x="0" y="0"/>
                          <a:ext cx="1056005"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C64B5" w14:textId="77777777" w:rsidR="00EA56E6" w:rsidRDefault="00EA56E6" w:rsidP="00EA56E6">
                            <w:pPr>
                              <w:ind w:left="0"/>
                              <w:jc w:val="center"/>
                            </w:pPr>
                            <w:r w:rsidRPr="00EA56E6">
                              <w:rPr>
                                <w:noProof/>
                                <w:lang w:val="en-GB" w:eastAsia="en-GB"/>
                              </w:rPr>
                              <w:drawing>
                                <wp:inline distT="0" distB="0" distL="0" distR="0" wp14:anchorId="6F9D2918" wp14:editId="7B3E7A79">
                                  <wp:extent cx="828272" cy="743843"/>
                                  <wp:effectExtent l="19050" t="38100" r="29210" b="37465"/>
                                  <wp:docPr id="5" name="Picture 5" descr="C:\Users\ICLA PM\AppData\Local\Microsoft\Windows\INetCache\Content.Outlook\TM0Q99B6\N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AppData\Local\Microsoft\Windows\INetCache\Content.Outlook\TM0Q99B6\NRC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272" cy="7438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05E68D" id="Rectangle 40" o:spid="_x0000_s1029" style="position:absolute;left:0;text-align:left;margin-left:650.5pt;margin-top:483.2pt;width:83.15pt;height:100.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" filled="f" stroked="f" strokeweight="1pt">
                <v:textbox>
                  <w:txbxContent>
                    <w:p w:rsidR="00EA56E6" w:rsidRDefault="00EA56E6" w:rsidP="00EA56E6">
                      <w:pPr>
                        <w:ind w:left="0"/>
                        <w:jc w:val="center"/>
                      </w:pPr>
                      <w:r w:rsidRPr="00EA56E6">
                        <w:rPr>
                          <w:noProof/>
                        </w:rPr>
                        <w:drawing>
                          <wp:inline distT="0" distB="0" distL="0" distR="0" wp14:anchorId="62F02806" wp14:editId="42070409">
                            <wp:extent cx="828272" cy="743843"/>
                            <wp:effectExtent l="19050" t="38100" r="29210" b="37465"/>
                            <wp:docPr id="5" name="Picture 5" descr="C:\Users\ICLA PM\AppData\Local\Microsoft\Windows\INetCache\Content.Outlook\TM0Q99B6\N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AppData\Local\Microsoft\Windows\INetCache\Content.Outlook\TM0Q99B6\NRC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272" cy="743843"/>
                                    </a:xfrm>
                                    <a:prstGeom prst="rect">
                                      <a:avLst/>
                                    </a:prstGeom>
                                    <a:noFill/>
                                    <a:ln>
                                      <a:noFill/>
                                    </a:ln>
                                  </pic:spPr>
                                </pic:pic>
                              </a:graphicData>
                            </a:graphic>
                          </wp:inline>
                        </w:drawing>
                      </w:r>
                    </w:p>
                  </w:txbxContent>
                </v:textbox>
              </v:rect>
            </w:pict>
          </mc:Fallback>
        </mc:AlternateContent>
      </w:r>
      <w:r w:rsidR="003F6247">
        <w:rPr>
          <w:noProof/>
          <w:lang w:val="en-GB" w:eastAsia="en-GB"/>
        </w:rPr>
        <mc:AlternateContent>
          <mc:Choice Requires="wps">
            <w:drawing>
              <wp:anchor distT="0" distB="0" distL="114300" distR="114300" simplePos="0" relativeHeight="251665408" behindDoc="0" locked="0" layoutInCell="1" allowOverlap="1" wp14:anchorId="49517E3A" wp14:editId="5664588D">
                <wp:simplePos x="0" y="0"/>
                <wp:positionH relativeFrom="column">
                  <wp:posOffset>4222750</wp:posOffset>
                </wp:positionH>
                <wp:positionV relativeFrom="paragraph">
                  <wp:posOffset>4490085</wp:posOffset>
                </wp:positionV>
                <wp:extent cx="5327650" cy="1355090"/>
                <wp:effectExtent l="0" t="0" r="6350" b="0"/>
                <wp:wrapTopAndBottom/>
                <wp:docPr id="2668" name="Shape 2668"/>
                <wp:cNvGraphicFramePr/>
                <a:graphic xmlns:a="http://schemas.openxmlformats.org/drawingml/2006/main">
                  <a:graphicData uri="http://schemas.microsoft.com/office/word/2010/wordprocessingShape">
                    <wps:wsp>
                      <wps:cNvSpPr/>
                      <wps:spPr>
                        <a:xfrm>
                          <a:off x="0" y="0"/>
                          <a:ext cx="5327650" cy="1355090"/>
                        </a:xfrm>
                        <a:custGeom>
                          <a:avLst/>
                          <a:gdLst/>
                          <a:ahLst/>
                          <a:cxnLst/>
                          <a:rect l="0" t="0" r="0" b="0"/>
                          <a:pathLst>
                            <a:path w="5327993" h="1782001">
                              <a:moveTo>
                                <a:pt x="0" y="0"/>
                              </a:moveTo>
                              <a:lnTo>
                                <a:pt x="5327993" y="0"/>
                              </a:lnTo>
                              <a:lnTo>
                                <a:pt x="5327993" y="1782001"/>
                              </a:lnTo>
                              <a:lnTo>
                                <a:pt x="0" y="1782001"/>
                              </a:lnTo>
                              <a:lnTo>
                                <a:pt x="0" y="0"/>
                              </a:lnTo>
                            </a:path>
                          </a:pathLst>
                        </a:custGeom>
                        <a:solidFill>
                          <a:srgbClr val="FF7602">
                            <a:alpha val="71765"/>
                          </a:srgbClr>
                        </a:solidFill>
                        <a:ln w="0" cap="flat">
                          <a:miter lim="127000"/>
                        </a:ln>
                      </wps:spPr>
                      <wps:style>
                        <a:lnRef idx="0">
                          <a:srgbClr val="000000">
                            <a:alpha val="0"/>
                          </a:srgbClr>
                        </a:lnRef>
                        <a:fillRef idx="1">
                          <a:srgbClr val="F5821F"/>
                        </a:fillRef>
                        <a:effectRef idx="0">
                          <a:scrgbClr r="0" g="0" b="0"/>
                        </a:effectRef>
                        <a:fontRef idx="none"/>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F57EC" id="Shape 2668" o:spid="_x0000_s1026" style="position:absolute;margin-left:332.5pt;margin-top:353.55pt;width:419.5pt;height:106.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327993,178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" path="m,l5327993,r,1782001l,1782001,,e" fillcolor="#ff7602" stroked="f" strokeweight="0">
                <v:fill opacity="47031f"/>
                <v:stroke miterlimit="83231f" joinstyle="miter"/>
                <v:path arrowok="t" textboxrect="0,0,5327993,1782001"/>
                <w10:wrap type="topAndBottom"/>
              </v:shape>
            </w:pict>
          </mc:Fallback>
        </mc:AlternateContent>
      </w:r>
      <w:r w:rsidR="00C11630">
        <w:rPr>
          <w:noProof/>
          <w:lang w:val="en-GB" w:eastAsia="en-GB"/>
        </w:rPr>
        <mc:AlternateContent>
          <mc:Choice Requires="wps">
            <w:drawing>
              <wp:anchor distT="0" distB="0" distL="114300" distR="114300" simplePos="0" relativeHeight="251680768" behindDoc="0" locked="0" layoutInCell="1" allowOverlap="1" wp14:anchorId="62A5FF20" wp14:editId="153949AA">
                <wp:simplePos x="0" y="0"/>
                <wp:positionH relativeFrom="column">
                  <wp:posOffset>-708025</wp:posOffset>
                </wp:positionH>
                <wp:positionV relativeFrom="paragraph">
                  <wp:posOffset>5525770</wp:posOffset>
                </wp:positionV>
                <wp:extent cx="4356100" cy="612140"/>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356100" cy="612140"/>
                        </a:xfrm>
                        <a:prstGeom prst="rect">
                          <a:avLst/>
                        </a:prstGeom>
                        <a:ln>
                          <a:noFill/>
                        </a:ln>
                      </wps:spPr>
                      <wps:txbx>
                        <w:txbxContent>
                          <w:p w14:paraId="5EAB495B" w14:textId="77777777" w:rsidR="00C11630" w:rsidRPr="00553204" w:rsidRDefault="00C11630" w:rsidP="00C11630">
                            <w:pPr>
                              <w:rPr>
                                <w:rFonts w:ascii="Franklin Gothic Book" w:hAnsi="Franklin Gothic Book"/>
                                <w:color w:val="FFFFFF" w:themeColor="background1"/>
                              </w:rPr>
                            </w:pPr>
                            <w:r w:rsidRPr="00553204">
                              <w:rPr>
                                <w:rFonts w:ascii="Franklin Gothic Book" w:hAnsi="Franklin Gothic Book"/>
                                <w:color w:val="FFFFFF" w:themeColor="background1"/>
                              </w:rPr>
                              <w:t>All information provided in this document is intended as a general guide only and is not a substitute for seeking advice from a qualified lawyer</w:t>
                            </w:r>
                            <w:r w:rsidR="003F6247" w:rsidRPr="00553204">
                              <w:rPr>
                                <w:rFonts w:ascii="Franklin Gothic Book" w:hAnsi="Franklin Gothic Book"/>
                                <w:color w:val="FFFFFF" w:themeColor="background1"/>
                              </w:rPr>
                              <w:t xml:space="preserve"> and/or government authorities</w:t>
                            </w:r>
                            <w:r w:rsidRPr="00553204">
                              <w:rPr>
                                <w:rFonts w:ascii="Franklin Gothic Book" w:hAnsi="Franklin Gothic Book"/>
                                <w:color w:val="FFFFFF" w:themeColor="background1"/>
                              </w:rPr>
                              <w:t>. The information in this leaflet is subject to change and individuals should ensure that they obtain up to date information</w:t>
                            </w:r>
                          </w:p>
                          <w:p w14:paraId="6C29FE00" w14:textId="77777777" w:rsidR="00E32E8B" w:rsidRPr="00C11630" w:rsidRDefault="00E32E8B">
                            <w:pPr>
                              <w:spacing w:before="0" w:after="160" w:line="259" w:lineRule="auto"/>
                              <w:ind w:left="0" w:right="0" w:firstLine="0"/>
                              <w:jc w:val="left"/>
                              <w:rPr>
                                <w:color w:val="FFFFFF" w:themeColor="background1"/>
                              </w:rPr>
                            </w:pPr>
                          </w:p>
                        </w:txbxContent>
                      </wps:txbx>
                      <wps:bodyPr horzOverflow="overflow" vert="horz" lIns="0" tIns="0" rIns="0" bIns="0" rtlCol="0">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1B952A" id="Rectangle 24" o:spid="_x0000_s1030" style="position:absolute;left:0;text-align:left;margin-left:-55.75pt;margin-top:435.1pt;width:343pt;height:48.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" filled="f" stroked="f">
                <v:textbox inset="0,0,0,0">
                  <w:txbxContent>
                    <w:p w:rsidR="00C11630" w:rsidRPr="00553204" w:rsidRDefault="00C11630" w:rsidP="00C11630">
                      <w:pPr>
                        <w:rPr>
                          <w:rFonts w:ascii="Franklin Gothic Book" w:hAnsi="Franklin Gothic Book"/>
                          <w:color w:val="FFFFFF" w:themeColor="background1"/>
                        </w:rPr>
                      </w:pPr>
                      <w:r w:rsidRPr="00553204">
                        <w:rPr>
                          <w:rFonts w:ascii="Franklin Gothic Book" w:hAnsi="Franklin Gothic Book"/>
                          <w:color w:val="FFFFFF" w:themeColor="background1"/>
                        </w:rPr>
                        <w:t>All information provided in this document is intended as a general guide only and is not a substitute for seeking advice from a qualified lawyer</w:t>
                      </w:r>
                      <w:r w:rsidR="003F6247" w:rsidRPr="00553204">
                        <w:rPr>
                          <w:rFonts w:ascii="Franklin Gothic Book" w:hAnsi="Franklin Gothic Book"/>
                          <w:color w:val="FFFFFF" w:themeColor="background1"/>
                        </w:rPr>
                        <w:t xml:space="preserve"> and/or government authorities</w:t>
                      </w:r>
                      <w:r w:rsidRPr="00553204">
                        <w:rPr>
                          <w:rFonts w:ascii="Franklin Gothic Book" w:hAnsi="Franklin Gothic Book"/>
                          <w:color w:val="FFFFFF" w:themeColor="background1"/>
                        </w:rPr>
                        <w:t>. The information in this leaflet is subject to change and individuals should ensure that they obtain up to date information</w:t>
                      </w:r>
                    </w:p>
                    <w:p w:rsidR="00E32E8B" w:rsidRPr="00C11630" w:rsidRDefault="00E32E8B">
                      <w:pPr>
                        <w:spacing w:before="0" w:after="160" w:line="259" w:lineRule="auto"/>
                        <w:ind w:left="0" w:right="0" w:firstLine="0"/>
                        <w:jc w:val="left"/>
                        <w:rPr>
                          <w:color w:val="FFFFFF" w:themeColor="background1"/>
                        </w:rPr>
                      </w:pPr>
                    </w:p>
                  </w:txbxContent>
                </v:textbox>
                <w10:wrap type="topAndBottom"/>
              </v:rect>
            </w:pict>
          </mc:Fallback>
        </mc:AlternateContent>
      </w:r>
      <w:r w:rsidR="004917A1">
        <w:rPr>
          <w:noProof/>
          <w:lang w:val="en-GB" w:eastAsia="en-GB"/>
        </w:rPr>
        <mc:AlternateContent>
          <mc:Choice Requires="wps">
            <w:drawing>
              <wp:anchor distT="0" distB="0" distL="114300" distR="114300" simplePos="0" relativeHeight="251667456" behindDoc="0" locked="0" layoutInCell="1" allowOverlap="1" wp14:anchorId="51CBCCD5" wp14:editId="127DEB90">
                <wp:simplePos x="0" y="0"/>
                <wp:positionH relativeFrom="column">
                  <wp:posOffset>4469518</wp:posOffset>
                </wp:positionH>
                <wp:positionV relativeFrom="paragraph">
                  <wp:posOffset>4547268</wp:posOffset>
                </wp:positionV>
                <wp:extent cx="2701693" cy="265783"/>
                <wp:effectExtent l="0" t="0" r="0" b="0"/>
                <wp:wrapTopAndBottom/>
                <wp:docPr id="11" name="Rectangle 11"/>
                <wp:cNvGraphicFramePr/>
                <a:graphic xmlns:a="http://schemas.openxmlformats.org/drawingml/2006/main">
                  <a:graphicData uri="http://schemas.microsoft.com/office/word/2010/wordprocessingShape">
                    <wps:wsp>
                      <wps:cNvSpPr/>
                      <wps:spPr>
                        <a:xfrm>
                          <a:off x="0" y="0"/>
                          <a:ext cx="2701693" cy="265783"/>
                        </a:xfrm>
                        <a:prstGeom prst="rect">
                          <a:avLst/>
                        </a:prstGeom>
                        <a:ln>
                          <a:noFill/>
                        </a:ln>
                      </wps:spPr>
                      <wps:txbx>
                        <w:txbxContent>
                          <w:p w14:paraId="4883564C" w14:textId="77777777" w:rsidR="00A643D9" w:rsidRPr="00A643D9" w:rsidRDefault="00A643D9" w:rsidP="00A643D9">
                            <w:pPr>
                              <w:spacing w:before="0" w:after="160" w:line="259" w:lineRule="auto"/>
                              <w:ind w:left="0" w:right="0" w:firstLine="0"/>
                              <w:jc w:val="left"/>
                              <w:rPr>
                                <w:rFonts w:ascii="Franklin Gothic Book" w:hAnsi="Franklin Gothic Book"/>
                              </w:rPr>
                            </w:pPr>
                            <w:r>
                              <w:rPr>
                                <w:rFonts w:ascii="Franklin Gothic Book" w:hAnsi="Franklin Gothic Book"/>
                                <w:color w:val="FFFFFF"/>
                                <w:w w:val="114"/>
                                <w:sz w:val="27"/>
                              </w:rPr>
                              <w:t>I</w:t>
                            </w:r>
                            <w:r w:rsidRPr="00A643D9">
                              <w:rPr>
                                <w:rFonts w:ascii="Franklin Gothic Book" w:hAnsi="Franklin Gothic Book" w:hint="cs"/>
                                <w:color w:val="FFFFFF"/>
                                <w:w w:val="114"/>
                                <w:sz w:val="27"/>
                                <w:rtl/>
                              </w:rPr>
                              <w:t xml:space="preserve"> ورقة معلومات عن:                                           </w:t>
                            </w:r>
                          </w:p>
                          <w:p w14:paraId="71926A4A" w14:textId="77777777" w:rsidR="00E32E8B" w:rsidRPr="00553204" w:rsidRDefault="00E32E8B">
                            <w:pPr>
                              <w:spacing w:before="0" w:after="160" w:line="259" w:lineRule="auto"/>
                              <w:ind w:left="0" w:right="0" w:firstLine="0"/>
                              <w:jc w:val="left"/>
                              <w:rPr>
                                <w:rFonts w:ascii="Franklin Gothic Book" w:hAnsi="Franklin Gothic Book"/>
                              </w:rPr>
                            </w:pPr>
                          </w:p>
                        </w:txbxContent>
                      </wps:txbx>
                      <wps:bodyPr horzOverflow="overflow" vert="horz"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C73BF4" id="Rectangle 11" o:spid="_x0000_s1031" style="position:absolute;left:0;text-align:left;margin-left:351.95pt;margin-top:358.05pt;width:212.75pt;height:20.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" filled="f" stroked="f">
                <v:textbox inset="0,0,0,0">
                  <w:txbxContent>
                    <w:p w:rsidR="00A643D9" w:rsidRPr="00A643D9" w:rsidRDefault="00A643D9" w:rsidP="00A643D9">
                      <w:pPr>
                        <w:spacing w:before="0" w:after="160" w:line="259" w:lineRule="auto"/>
                        <w:ind w:left="0" w:right="0" w:firstLine="0"/>
                        <w:jc w:val="left"/>
                        <w:rPr>
                          <w:rFonts w:ascii="Franklin Gothic Book" w:hAnsi="Franklin Gothic Book"/>
                        </w:rPr>
                      </w:pPr>
                      <w:r>
                        <w:rPr>
                          <w:rFonts w:ascii="Franklin Gothic Book" w:hAnsi="Franklin Gothic Book"/>
                          <w:color w:val="FFFFFF"/>
                          <w:w w:val="114"/>
                          <w:sz w:val="27"/>
                        </w:rPr>
                        <w:t>I</w:t>
                      </w:r>
                      <w:r w:rsidRPr="00A643D9">
                        <w:rPr>
                          <w:rFonts w:ascii="Franklin Gothic Book" w:hAnsi="Franklin Gothic Book" w:hint="cs"/>
                          <w:color w:val="FFFFFF"/>
                          <w:w w:val="114"/>
                          <w:sz w:val="27"/>
                          <w:rtl/>
                        </w:rPr>
                        <w:t xml:space="preserve"> </w:t>
                      </w:r>
                      <w:r w:rsidRPr="00A643D9">
                        <w:rPr>
                          <w:rFonts w:ascii="Franklin Gothic Book" w:hAnsi="Franklin Gothic Book" w:hint="cs"/>
                          <w:color w:val="FFFFFF"/>
                          <w:w w:val="114"/>
                          <w:sz w:val="27"/>
                          <w:rtl/>
                        </w:rPr>
                        <w:t xml:space="preserve">ورقة معلومات عن:                                           </w:t>
                      </w:r>
                    </w:p>
                    <w:p w:rsidR="00E32E8B" w:rsidRPr="00553204" w:rsidRDefault="00E32E8B">
                      <w:pPr>
                        <w:spacing w:before="0" w:after="160" w:line="259" w:lineRule="auto"/>
                        <w:ind w:left="0" w:right="0" w:firstLine="0"/>
                        <w:jc w:val="left"/>
                        <w:rPr>
                          <w:rFonts w:ascii="Franklin Gothic Book" w:hAnsi="Franklin Gothic Book"/>
                        </w:rPr>
                      </w:pPr>
                      <w:bookmarkStart w:id="1" w:name="_GoBack"/>
                      <w:bookmarkEnd w:id="1"/>
                    </w:p>
                  </w:txbxContent>
                </v:textbox>
                <w10:wrap type="topAndBottom"/>
              </v:rect>
            </w:pict>
          </mc:Fallback>
        </mc:AlternateContent>
      </w:r>
      <w:r w:rsidR="0057654E" w:rsidRPr="0057654E">
        <w:rPr>
          <w:noProof/>
          <w:lang w:val="en-GB" w:eastAsia="en-GB"/>
        </w:rPr>
        <w:drawing>
          <wp:inline distT="0" distB="0" distL="0" distR="0" wp14:anchorId="03C2A12C" wp14:editId="5CADCEC1">
            <wp:extent cx="10642600" cy="71888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A PM\Downloads\DSC00609.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643061" cy="7189146"/>
                    </a:xfrm>
                    <a:prstGeom prst="rect">
                      <a:avLst/>
                    </a:prstGeom>
                    <a:noFill/>
                    <a:ln>
                      <a:noFill/>
                    </a:ln>
                  </pic:spPr>
                </pic:pic>
              </a:graphicData>
            </a:graphic>
          </wp:inline>
        </w:drawing>
      </w:r>
      <w:r w:rsidR="0057654E">
        <w:rPr>
          <w:noProof/>
          <w:lang w:val="en-GB" w:eastAsia="en-GB"/>
        </w:rPr>
        <mc:AlternateContent>
          <mc:Choice Requires="wps">
            <w:drawing>
              <wp:anchor distT="0" distB="0" distL="114300" distR="114300" simplePos="0" relativeHeight="251682816" behindDoc="0" locked="0" layoutInCell="1" allowOverlap="1" wp14:anchorId="12E19DAE" wp14:editId="746ACE56">
                <wp:simplePos x="0" y="0"/>
                <wp:positionH relativeFrom="column">
                  <wp:posOffset>-711004</wp:posOffset>
                </wp:positionH>
                <wp:positionV relativeFrom="paragraph">
                  <wp:posOffset>5473714</wp:posOffset>
                </wp:positionV>
                <wp:extent cx="4463973" cy="0"/>
                <wp:effectExtent l="0" t="0" r="13335" b="19050"/>
                <wp:wrapTopAndBottom/>
                <wp:docPr id="26" name="Shape 26"/>
                <wp:cNvGraphicFramePr/>
                <a:graphic xmlns:a="http://schemas.openxmlformats.org/drawingml/2006/main">
                  <a:graphicData uri="http://schemas.microsoft.com/office/word/2010/wordprocessingShape">
                    <wps:wsp>
                      <wps:cNvSpPr/>
                      <wps:spPr>
                        <a:xfrm>
                          <a:off x="0" y="0"/>
                          <a:ext cx="4463973" cy="0"/>
                        </a:xfrm>
                        <a:custGeom>
                          <a:avLst/>
                          <a:gdLst/>
                          <a:ahLst/>
                          <a:cxnLst/>
                          <a:rect l="0" t="0" r="0" b="0"/>
                          <a:pathLst>
                            <a:path w="4464000">
                              <a:moveTo>
                                <a:pt x="0" y="0"/>
                              </a:moveTo>
                              <a:lnTo>
                                <a:pt x="4464000" y="0"/>
                              </a:lnTo>
                            </a:path>
                          </a:pathLst>
                        </a:custGeom>
                        <a:ln w="7620" cap="flat">
                          <a:miter lim="100000"/>
                        </a:ln>
                      </wps:spPr>
                      <wps:style>
                        <a:lnRef idx="1">
                          <a:srgbClr val="F5821F"/>
                        </a:lnRef>
                        <a:fillRef idx="0">
                          <a:srgbClr val="000000">
                            <a:alpha val="0"/>
                          </a:srgbClr>
                        </a:fillRef>
                        <a:effectRef idx="0">
                          <a:scrgbClr r="0" g="0" b="0"/>
                        </a:effectRef>
                        <a:fontRef idx="none"/>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F2FA8C" id="Shape 26" o:spid="_x0000_s1026" style="position:absolute;margin-left:-56pt;margin-top:431pt;width:351.5pt;height:0;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446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" path="m,l4464000,e" filled="f" strokecolor="#f5821f" strokeweight=".6pt">
                <v:stroke miterlimit="1" joinstyle="miter"/>
                <v:path arrowok="t" textboxrect="0,0,4464000,0"/>
                <w10:wrap type="topAndBottom"/>
              </v:shape>
            </w:pict>
          </mc:Fallback>
        </mc:AlternateContent>
      </w:r>
      <w:r w:rsidR="0057654E">
        <w:rPr>
          <w:noProof/>
          <w:lang w:val="en-GB" w:eastAsia="en-GB"/>
        </w:rPr>
        <mc:AlternateContent>
          <mc:Choice Requires="wps">
            <w:drawing>
              <wp:anchor distT="0" distB="0" distL="114300" distR="114300" simplePos="0" relativeHeight="251692032" behindDoc="0" locked="0" layoutInCell="1" allowOverlap="1" wp14:anchorId="407AA6F0" wp14:editId="3C631C08">
                <wp:simplePos x="0" y="0"/>
                <wp:positionH relativeFrom="column">
                  <wp:posOffset>1610969</wp:posOffset>
                </wp:positionH>
                <wp:positionV relativeFrom="paragraph">
                  <wp:posOffset>5026052</wp:posOffset>
                </wp:positionV>
                <wp:extent cx="837316" cy="178775"/>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837316" cy="178775"/>
                        </a:xfrm>
                        <a:prstGeom prst="rect">
                          <a:avLst/>
                        </a:prstGeom>
                        <a:ln>
                          <a:noFill/>
                        </a:ln>
                      </wps:spPr>
                      <wps:txbx>
                        <w:txbxContent>
                          <w:p w14:paraId="5BCBA847" w14:textId="77777777" w:rsidR="00E32E8B" w:rsidRDefault="00E32E8B">
                            <w:pPr>
                              <w:spacing w:before="0" w:after="160" w:line="259" w:lineRule="auto"/>
                              <w:ind w:left="0" w:right="0" w:firstLine="0"/>
                              <w:jc w:val="left"/>
                            </w:pPr>
                          </w:p>
                        </w:txbxContent>
                      </wps:txbx>
                      <wps:bodyPr horzOverflow="overflow" vert="horz"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51DADA" id="Rectangle 47" o:spid="_x0000_s1032" style="position:absolute;left:0;text-align:left;margin-left:126.85pt;margin-top:395.75pt;width:65.95pt;height:14.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" filled="f" stroked="f">
                <v:textbox inset="0,0,0,0">
                  <w:txbxContent>
                    <w:p w:rsidR="00E32E8B" w:rsidRDefault="00E32E8B">
                      <w:pPr>
                        <w:spacing w:before="0" w:after="160" w:line="259" w:lineRule="auto"/>
                        <w:ind w:left="0" w:right="0" w:firstLine="0"/>
                        <w:jc w:val="left"/>
                      </w:pPr>
                    </w:p>
                  </w:txbxContent>
                </v:textbox>
                <w10:wrap type="topAndBottom"/>
              </v:rect>
            </w:pict>
          </mc:Fallback>
        </mc:AlternateContent>
      </w:r>
    </w:p>
    <w:p w14:paraId="2D4D94BB" w14:textId="77777777" w:rsidR="00191146" w:rsidRPr="00C75471" w:rsidRDefault="00191146" w:rsidP="005520A5">
      <w:pPr>
        <w:spacing w:before="0" w:after="0" w:line="240" w:lineRule="auto"/>
        <w:ind w:left="0" w:right="0" w:firstLine="0"/>
        <w:rPr>
          <w:rFonts w:asciiTheme="minorHAnsi" w:eastAsia="MS UI Gothic" w:hAnsiTheme="minorHAnsi" w:cstheme="minorHAnsi"/>
          <w:b/>
          <w:bCs/>
          <w:color w:val="auto"/>
          <w:sz w:val="20"/>
          <w:szCs w:val="20"/>
        </w:rPr>
      </w:pPr>
      <w:r w:rsidRPr="0034283E">
        <w:rPr>
          <w:rStyle w:val="y2iqfc"/>
          <w:rFonts w:asciiTheme="minorHAnsi" w:hAnsiTheme="minorHAnsi" w:cstheme="minorHAnsi"/>
          <w:color w:val="202124"/>
          <w:sz w:val="32"/>
          <w:szCs w:val="32"/>
          <w:rtl/>
        </w:rPr>
        <w:lastRenderedPageBreak/>
        <w:t>خطوات إجراءات التسجيل: الميلاد ، الزواج ، الوفاة</w:t>
      </w:r>
    </w:p>
    <w:p w14:paraId="144F9730" w14:textId="77777777" w:rsidR="005409C9" w:rsidRPr="00C75471" w:rsidRDefault="005409C9" w:rsidP="005520A5">
      <w:pPr>
        <w:spacing w:before="0" w:after="0" w:line="240" w:lineRule="auto"/>
        <w:ind w:left="0" w:right="0" w:firstLine="0"/>
        <w:rPr>
          <w:rFonts w:asciiTheme="minorHAnsi" w:eastAsia="MS UI Gothic" w:hAnsiTheme="minorHAnsi" w:cstheme="minorHAnsi"/>
          <w:b/>
          <w:bCs/>
          <w:color w:val="auto"/>
          <w:sz w:val="20"/>
          <w:szCs w:val="20"/>
        </w:rPr>
      </w:pPr>
    </w:p>
    <w:p w14:paraId="4C67CA54" w14:textId="77777777" w:rsidR="00191146" w:rsidRPr="00C75471" w:rsidRDefault="00191146" w:rsidP="00191146">
      <w:pPr>
        <w:pStyle w:val="HTMLPreformatted"/>
        <w:shd w:val="clear" w:color="auto" w:fill="F8F9FA"/>
        <w:bidi/>
        <w:spacing w:line="480" w:lineRule="atLeast"/>
        <w:rPr>
          <w:rFonts w:asciiTheme="minorHAnsi" w:hAnsiTheme="minorHAnsi" w:cstheme="minorHAnsi"/>
          <w:color w:val="202124"/>
        </w:rPr>
      </w:pPr>
      <w:r w:rsidRPr="00C75471">
        <w:rPr>
          <w:rStyle w:val="y2iqfc"/>
          <w:rFonts w:asciiTheme="minorHAnsi" w:eastAsia="Arial" w:hAnsiTheme="minorHAnsi" w:cstheme="minorHAnsi"/>
          <w:color w:val="202124"/>
          <w:rtl/>
        </w:rPr>
        <w:t>تسجيل المواليد:</w:t>
      </w:r>
    </w:p>
    <w:p w14:paraId="44C9D3B4" w14:textId="77777777" w:rsidR="00191146" w:rsidRPr="00C75471" w:rsidRDefault="00191146" w:rsidP="001911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heme="minorHAnsi" w:eastAsia="Times New Roman" w:hAnsiTheme="minorHAnsi" w:cstheme="minorHAnsi"/>
          <w:color w:val="202124"/>
          <w:sz w:val="20"/>
          <w:szCs w:val="20"/>
          <w:rtl/>
          <w:lang w:bidi="ar"/>
        </w:rPr>
      </w:pPr>
      <w:r w:rsidRPr="00C75471">
        <w:rPr>
          <w:rFonts w:asciiTheme="minorHAnsi" w:eastAsia="Times New Roman" w:hAnsiTheme="minorHAnsi" w:cstheme="minorHAnsi"/>
          <w:color w:val="202124"/>
          <w:sz w:val="20"/>
          <w:szCs w:val="20"/>
          <w:rtl/>
        </w:rPr>
        <w:t>تسجيل المواليد هو العملية التي يتم من خلالها تسجيل ولادة الطفل في السجل المدني من قبل السلطة الحكومية. بمجرد تسجيل الولادة ، سيتم إصدار شهادة ميلاد للطفل.</w:t>
      </w:r>
    </w:p>
    <w:p w14:paraId="0DCB7C68" w14:textId="77777777" w:rsidR="00191146" w:rsidRPr="00C75471" w:rsidRDefault="00191146" w:rsidP="004619CA">
      <w:pPr>
        <w:spacing w:before="0" w:after="0" w:line="259" w:lineRule="auto"/>
        <w:ind w:left="0" w:right="0" w:firstLine="0"/>
        <w:jc w:val="right"/>
        <w:rPr>
          <w:rFonts w:asciiTheme="minorBidi" w:eastAsia="MS UI Gothic" w:hAnsiTheme="minorBidi" w:cstheme="minorBidi"/>
          <w:color w:val="auto"/>
          <w:sz w:val="20"/>
          <w:szCs w:val="20"/>
        </w:rPr>
      </w:pPr>
      <w:r w:rsidRPr="00C75471">
        <w:rPr>
          <w:rFonts w:asciiTheme="minorHAnsi" w:eastAsia="Times New Roman" w:hAnsiTheme="minorHAnsi" w:cstheme="minorHAnsi"/>
          <w:color w:val="202124"/>
          <w:sz w:val="20"/>
          <w:szCs w:val="20"/>
          <w:rtl/>
          <w:lang w:bidi="ar"/>
        </w:rPr>
        <w:t>-</w:t>
      </w:r>
      <w:r w:rsidRPr="00C75471">
        <w:rPr>
          <w:rFonts w:asciiTheme="minorHAnsi" w:eastAsia="Times New Roman" w:hAnsiTheme="minorHAnsi" w:cstheme="minorHAnsi"/>
          <w:color w:val="202124"/>
          <w:sz w:val="20"/>
          <w:szCs w:val="20"/>
          <w:rtl/>
        </w:rPr>
        <w:t xml:space="preserve"> رسميًا وفقًا للقانون يج</w:t>
      </w:r>
      <w:r w:rsidR="004619CA" w:rsidRPr="00C75471">
        <w:rPr>
          <w:rFonts w:asciiTheme="minorHAnsi" w:eastAsia="Times New Roman" w:hAnsiTheme="minorHAnsi" w:cstheme="minorHAnsi"/>
          <w:color w:val="202124"/>
          <w:sz w:val="20"/>
          <w:szCs w:val="20"/>
          <w:rtl/>
        </w:rPr>
        <w:t>ب تسجيل كل مولود جديد في السودا</w:t>
      </w:r>
      <w:r w:rsidR="004619CA" w:rsidRPr="00C75471">
        <w:rPr>
          <w:rFonts w:asciiTheme="minorHAnsi" w:eastAsia="Times New Roman" w:hAnsiTheme="minorHAnsi" w:cstheme="minorHAnsi" w:hint="cs"/>
          <w:color w:val="202124"/>
          <w:sz w:val="20"/>
          <w:szCs w:val="20"/>
          <w:rtl/>
        </w:rPr>
        <w:t>ن.</w:t>
      </w:r>
    </w:p>
    <w:p w14:paraId="5270575B" w14:textId="77777777" w:rsidR="005409C9" w:rsidRPr="00C75471" w:rsidRDefault="005409C9" w:rsidP="00A219F3">
      <w:pPr>
        <w:spacing w:before="0" w:after="0" w:line="240" w:lineRule="auto"/>
        <w:ind w:left="0" w:right="0" w:firstLine="0"/>
        <w:jc w:val="left"/>
        <w:rPr>
          <w:rFonts w:asciiTheme="minorBidi" w:eastAsia="MS UI Gothic" w:hAnsiTheme="minorBidi" w:cstheme="minorBidi"/>
          <w:color w:val="222222"/>
          <w:sz w:val="20"/>
          <w:szCs w:val="20"/>
          <w:shd w:val="clear" w:color="auto" w:fill="FFFFFF"/>
          <w:lang w:val="en-GB"/>
        </w:rPr>
      </w:pPr>
    </w:p>
    <w:p w14:paraId="3AD41307" w14:textId="77777777" w:rsidR="00191146" w:rsidRPr="00C75471" w:rsidRDefault="00191146" w:rsidP="00191146">
      <w:pPr>
        <w:pStyle w:val="HTMLPreformatted"/>
        <w:numPr>
          <w:ilvl w:val="0"/>
          <w:numId w:val="1"/>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المستندات المطلوبة</w:t>
      </w:r>
    </w:p>
    <w:p w14:paraId="74EACCA1" w14:textId="77777777" w:rsidR="00191146" w:rsidRPr="00C75471" w:rsidRDefault="00191146" w:rsidP="00191146">
      <w:pPr>
        <w:pStyle w:val="HTMLPreformatted"/>
        <w:numPr>
          <w:ilvl w:val="0"/>
          <w:numId w:val="1"/>
        </w:numPr>
        <w:shd w:val="clear" w:color="auto" w:fill="F8F9FA"/>
        <w:bidi/>
        <w:spacing w:line="480" w:lineRule="atLeast"/>
        <w:rPr>
          <w:rStyle w:val="y2iqfc"/>
          <w:rFonts w:asciiTheme="minorHAnsi" w:hAnsiTheme="minorHAnsi" w:cstheme="minorHAnsi"/>
          <w:color w:val="202124"/>
          <w:lang w:bidi="ar"/>
        </w:rPr>
      </w:pPr>
      <w:r w:rsidRPr="00C75471">
        <w:rPr>
          <w:rStyle w:val="y2iqfc"/>
          <w:rFonts w:asciiTheme="minorHAnsi" w:hAnsiTheme="minorHAnsi" w:cstheme="minorHAnsi"/>
          <w:color w:val="202124"/>
          <w:rtl/>
        </w:rPr>
        <w:t xml:space="preserve">تقرير عن وقائع الولادة ليتم تحضيرها وتقديمها إما من قبل المؤسسة الصحية التي حدثت فيها الولادة أو من قبل المسؤولين المفوضين من قبل المسجل المدني </w:t>
      </w:r>
      <w:r w:rsidRPr="00C75471">
        <w:rPr>
          <w:rStyle w:val="y2iqfc"/>
          <w:rFonts w:asciiTheme="minorHAnsi" w:eastAsia="Arial" w:hAnsiTheme="minorHAnsi" w:cstheme="minorHAnsi"/>
          <w:color w:val="202124"/>
          <w:rtl/>
        </w:rPr>
        <w:t>،</w:t>
      </w:r>
      <w:r w:rsidRPr="00C75471">
        <w:rPr>
          <w:rStyle w:val="y2iqfc"/>
          <w:rFonts w:asciiTheme="minorHAnsi" w:hAnsiTheme="minorHAnsi" w:cstheme="minorHAnsi"/>
          <w:color w:val="202124"/>
          <w:rtl/>
        </w:rPr>
        <w:t xml:space="preserve">حيث </w:t>
      </w:r>
      <w:r w:rsidRPr="00C75471">
        <w:rPr>
          <w:rStyle w:val="y2iqfc"/>
          <w:rFonts w:asciiTheme="minorHAnsi" w:eastAsia="Arial" w:hAnsiTheme="minorHAnsi" w:cstheme="minorHAnsi"/>
          <w:color w:val="202124"/>
          <w:rtl/>
        </w:rPr>
        <w:t xml:space="preserve">انه </w:t>
      </w:r>
      <w:r w:rsidRPr="00C75471">
        <w:rPr>
          <w:rStyle w:val="y2iqfc"/>
          <w:rFonts w:asciiTheme="minorHAnsi" w:hAnsiTheme="minorHAnsi" w:cstheme="minorHAnsi"/>
          <w:color w:val="202124"/>
          <w:rtl/>
        </w:rPr>
        <w:t>لم تحدث الولادة في المستشفى</w:t>
      </w:r>
      <w:r w:rsidRPr="00C75471">
        <w:rPr>
          <w:rStyle w:val="y2iqfc"/>
          <w:rFonts w:asciiTheme="minorHAnsi" w:eastAsia="Arial" w:hAnsiTheme="minorHAnsi" w:cstheme="minorHAnsi"/>
          <w:color w:val="202124"/>
          <w:rtl/>
        </w:rPr>
        <w:t xml:space="preserve"> .</w:t>
      </w:r>
    </w:p>
    <w:p w14:paraId="6EB93B90" w14:textId="77777777" w:rsidR="00191146" w:rsidRPr="00711469" w:rsidRDefault="00191146" w:rsidP="00191146">
      <w:pPr>
        <w:pStyle w:val="HTMLPreformatted"/>
        <w:numPr>
          <w:ilvl w:val="0"/>
          <w:numId w:val="1"/>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الأرقام </w:t>
      </w:r>
      <w:r w:rsidRPr="00711469">
        <w:rPr>
          <w:rStyle w:val="y2iqfc"/>
          <w:rFonts w:asciiTheme="minorHAnsi" w:hAnsiTheme="minorHAnsi" w:cstheme="minorHAnsi"/>
          <w:color w:val="202124"/>
          <w:rtl/>
        </w:rPr>
        <w:t>الوطنية للوالدين.</w:t>
      </w:r>
    </w:p>
    <w:p w14:paraId="532F05E9" w14:textId="77777777" w:rsidR="00191146" w:rsidRPr="00711469" w:rsidRDefault="00191146" w:rsidP="000A5566">
      <w:pPr>
        <w:numPr>
          <w:ilvl w:val="0"/>
          <w:numId w:val="1"/>
        </w:numPr>
        <w:spacing w:before="0" w:after="0" w:line="259" w:lineRule="auto"/>
        <w:ind w:right="0"/>
        <w:contextualSpacing/>
        <w:jc w:val="right"/>
        <w:rPr>
          <w:rFonts w:asciiTheme="minorHAnsi" w:eastAsia="MS UI Gothic" w:hAnsiTheme="minorHAnsi" w:cstheme="minorHAnsi"/>
          <w:color w:val="auto"/>
          <w:sz w:val="20"/>
          <w:szCs w:val="20"/>
        </w:rPr>
      </w:pPr>
      <w:r w:rsidRPr="00711469">
        <w:rPr>
          <w:rStyle w:val="y2iqfc"/>
          <w:rFonts w:asciiTheme="minorHAnsi" w:hAnsiTheme="minorHAnsi" w:cstheme="minorHAnsi"/>
          <w:color w:val="202124"/>
          <w:sz w:val="20"/>
          <w:szCs w:val="20"/>
          <w:rtl/>
        </w:rPr>
        <w:t xml:space="preserve">وثيقة الزواج للوالدين </w:t>
      </w:r>
      <w:r w:rsidR="0034283E" w:rsidRPr="00711469">
        <w:rPr>
          <w:rStyle w:val="y2iqfc"/>
          <w:rFonts w:asciiTheme="minorHAnsi" w:hAnsiTheme="minorHAnsi" w:cstheme="minorHAnsi" w:hint="cs"/>
          <w:color w:val="202124"/>
          <w:sz w:val="20"/>
          <w:szCs w:val="20"/>
          <w:rtl/>
          <w:lang w:bidi="ar"/>
        </w:rPr>
        <w:t xml:space="preserve">.                                                                                                                                                                                                                                                         </w:t>
      </w:r>
      <w:r w:rsidRPr="00711469">
        <w:rPr>
          <w:rStyle w:val="y2iqfc"/>
          <w:rFonts w:asciiTheme="minorHAnsi" w:hAnsiTheme="minorHAnsi" w:cstheme="minorHAnsi"/>
          <w:color w:val="202124"/>
          <w:sz w:val="20"/>
          <w:szCs w:val="20"/>
          <w:rtl/>
          <w:lang w:bidi="ar"/>
        </w:rPr>
        <w:t xml:space="preserve">             </w:t>
      </w:r>
      <w:r w:rsidR="0034283E" w:rsidRPr="00711469">
        <w:rPr>
          <w:rStyle w:val="y2iqfc"/>
          <w:rFonts w:asciiTheme="minorHAnsi" w:hAnsiTheme="minorHAnsi" w:cstheme="minorHAnsi"/>
          <w:color w:val="202124"/>
          <w:sz w:val="20"/>
          <w:szCs w:val="20"/>
          <w:rtl/>
          <w:lang w:bidi="ar"/>
        </w:rPr>
        <w:t xml:space="preserve">                  </w:t>
      </w:r>
      <w:r w:rsidR="0034283E" w:rsidRPr="00711469">
        <w:rPr>
          <w:rStyle w:val="y2iqfc"/>
          <w:rFonts w:asciiTheme="minorHAnsi" w:hAnsiTheme="minorHAnsi" w:cstheme="minorHAnsi" w:hint="cs"/>
          <w:color w:val="202124"/>
          <w:sz w:val="20"/>
          <w:szCs w:val="20"/>
          <w:rtl/>
          <w:lang w:bidi="ar"/>
        </w:rPr>
        <w:t xml:space="preserve">  </w:t>
      </w:r>
    </w:p>
    <w:p w14:paraId="4E02AC90" w14:textId="77777777" w:rsidR="00191146" w:rsidRPr="00711469" w:rsidRDefault="00191146" w:rsidP="000A5566">
      <w:pPr>
        <w:spacing w:before="0" w:after="160" w:line="259" w:lineRule="auto"/>
        <w:ind w:left="0" w:right="0" w:firstLine="0"/>
        <w:jc w:val="right"/>
        <w:rPr>
          <w:rFonts w:asciiTheme="minorHAnsi" w:eastAsia="MS UI Gothic" w:hAnsiTheme="minorHAnsi" w:cstheme="minorHAnsi"/>
          <w:b/>
          <w:color w:val="auto"/>
          <w:sz w:val="20"/>
          <w:szCs w:val="20"/>
          <w:lang w:val="en-GB" w:bidi="ar-AE"/>
        </w:rPr>
      </w:pPr>
      <w:r w:rsidRPr="00711469">
        <w:rPr>
          <w:rFonts w:asciiTheme="minorHAnsi" w:eastAsia="MS UI Gothic" w:hAnsiTheme="minorHAnsi" w:cstheme="minorHAnsi"/>
          <w:b/>
          <w:color w:val="auto"/>
          <w:sz w:val="20"/>
          <w:szCs w:val="20"/>
          <w:rtl/>
          <w:lang w:val="en-GB" w:bidi="ar-AE"/>
        </w:rPr>
        <w:t>اجراءات تسجيل المواليد :</w:t>
      </w:r>
    </w:p>
    <w:p w14:paraId="57A2DFE3" w14:textId="77777777" w:rsidR="0034283E" w:rsidRPr="00711469" w:rsidRDefault="0034283E" w:rsidP="0034283E">
      <w:pPr>
        <w:spacing w:before="0" w:after="160" w:line="259" w:lineRule="auto"/>
        <w:ind w:left="0" w:right="0" w:firstLine="0"/>
        <w:jc w:val="left"/>
        <w:rPr>
          <w:rFonts w:asciiTheme="minorHAnsi" w:eastAsia="MS UI Gothic" w:hAnsiTheme="minorHAnsi" w:cstheme="minorHAnsi"/>
          <w:sz w:val="20"/>
          <w:szCs w:val="20"/>
          <w:rtl/>
        </w:rPr>
      </w:pPr>
    </w:p>
    <w:p w14:paraId="1E73DD8F" w14:textId="77777777" w:rsidR="0034283E" w:rsidRPr="00711469" w:rsidRDefault="00092846" w:rsidP="0034283E">
      <w:pPr>
        <w:spacing w:before="0" w:after="160" w:line="259" w:lineRule="auto"/>
        <w:ind w:left="0" w:right="0" w:firstLine="0"/>
        <w:jc w:val="right"/>
        <w:rPr>
          <w:rFonts w:asciiTheme="minorHAnsi" w:eastAsia="MS UI Gothic" w:hAnsiTheme="minorHAnsi" w:cstheme="minorHAnsi"/>
          <w:b/>
          <w:color w:val="auto"/>
          <w:sz w:val="20"/>
          <w:szCs w:val="20"/>
          <w:lang w:val="en-GB" w:bidi="ar-AE"/>
        </w:rPr>
      </w:pPr>
      <w:r w:rsidRPr="00711469">
        <w:rPr>
          <w:rFonts w:asciiTheme="minorHAnsi" w:eastAsia="MS UI Gothic" w:hAnsiTheme="minorHAnsi" w:cstheme="minorHAnsi"/>
          <w:sz w:val="20"/>
          <w:szCs w:val="20"/>
        </w:rPr>
        <w:t>.</w:t>
      </w:r>
      <w:r w:rsidR="0034283E" w:rsidRPr="00711469">
        <w:rPr>
          <w:rFonts w:asciiTheme="minorHAnsi" w:eastAsia="MS UI Gothic" w:hAnsiTheme="minorHAnsi" w:cstheme="minorHAnsi"/>
          <w:b/>
          <w:color w:val="auto"/>
          <w:sz w:val="20"/>
          <w:szCs w:val="20"/>
          <w:rtl/>
          <w:lang w:val="en-GB" w:bidi="ar-AE"/>
        </w:rPr>
        <w:t xml:space="preserve"> اجراءات تسجيل المواليد :</w:t>
      </w:r>
    </w:p>
    <w:p w14:paraId="5E078579" w14:textId="77777777" w:rsidR="00092846" w:rsidRPr="00711469" w:rsidRDefault="00092846" w:rsidP="00191146">
      <w:pPr>
        <w:pStyle w:val="HTMLPreformatted"/>
        <w:shd w:val="clear" w:color="auto" w:fill="F8F9FA"/>
        <w:bidi/>
        <w:spacing w:line="480" w:lineRule="atLeast"/>
        <w:rPr>
          <w:rStyle w:val="FootnoteTextChar"/>
          <w:rFonts w:asciiTheme="minorHAnsi" w:hAnsiTheme="minorHAnsi" w:cstheme="minorHAnsi"/>
          <w:color w:val="202124"/>
          <w:sz w:val="20"/>
          <w:szCs w:val="20"/>
          <w:lang w:val="en-GB"/>
        </w:rPr>
      </w:pPr>
    </w:p>
    <w:p w14:paraId="61985A95" w14:textId="02CEA0B5" w:rsidR="00191146" w:rsidRPr="00711469" w:rsidRDefault="00092846" w:rsidP="00092846">
      <w:pPr>
        <w:pStyle w:val="HTMLPreformatted"/>
        <w:shd w:val="clear" w:color="auto" w:fill="F8F9FA"/>
        <w:bidi/>
        <w:spacing w:line="480" w:lineRule="atLeast"/>
        <w:rPr>
          <w:rStyle w:val="y2iqfc"/>
          <w:rFonts w:asciiTheme="minorHAnsi" w:hAnsiTheme="minorHAnsi" w:cstheme="minorHAnsi"/>
          <w:color w:val="202124"/>
          <w:rtl/>
          <w:lang w:bidi="ar"/>
        </w:rPr>
      </w:pPr>
      <w:r w:rsidRPr="00711469">
        <w:rPr>
          <w:rStyle w:val="y2iqfc"/>
          <w:rFonts w:asciiTheme="minorHAnsi" w:hAnsiTheme="minorHAnsi" w:cstheme="minorHAnsi"/>
          <w:color w:val="202124"/>
        </w:rPr>
        <w:t>-</w:t>
      </w:r>
      <w:r w:rsidR="00191146" w:rsidRPr="00711469">
        <w:rPr>
          <w:rStyle w:val="y2iqfc"/>
          <w:rFonts w:asciiTheme="minorHAnsi" w:hAnsiTheme="minorHAnsi" w:cstheme="minorHAnsi"/>
          <w:color w:val="202124"/>
          <w:rtl/>
        </w:rPr>
        <w:t xml:space="preserve">إذا ولد الطفل في مستشفى أو مؤسسة صحية ، فعلى المؤسسة خلال 15 يومًا من تاريخ الميلاد </w:t>
      </w:r>
      <w:r w:rsidR="000A5566" w:rsidRPr="00711469">
        <w:rPr>
          <w:rStyle w:val="y2iqfc"/>
          <w:rFonts w:asciiTheme="minorHAnsi" w:hAnsiTheme="minorHAnsi" w:cstheme="minorHAnsi" w:hint="cs"/>
          <w:color w:val="202124"/>
          <w:rtl/>
        </w:rPr>
        <w:t xml:space="preserve">يجب </w:t>
      </w:r>
      <w:r w:rsidR="00191146" w:rsidRPr="00711469">
        <w:rPr>
          <w:rStyle w:val="y2iqfc"/>
          <w:rFonts w:asciiTheme="minorHAnsi" w:hAnsiTheme="minorHAnsi" w:cstheme="minorHAnsi"/>
          <w:color w:val="202124"/>
          <w:rtl/>
        </w:rPr>
        <w:t>إرسال نسخة من تقرير الولادة إلى سكرتير السجل المدني.</w:t>
      </w:r>
    </w:p>
    <w:p w14:paraId="2CD7E7FD" w14:textId="171ABD8C" w:rsidR="00191146" w:rsidRPr="00C75471" w:rsidRDefault="00092846" w:rsidP="00191146">
      <w:pPr>
        <w:pStyle w:val="HTMLPreformatted"/>
        <w:shd w:val="clear" w:color="auto" w:fill="F8F9FA"/>
        <w:bidi/>
        <w:spacing w:line="480" w:lineRule="atLeast"/>
        <w:rPr>
          <w:rStyle w:val="y2iqfc"/>
          <w:rFonts w:asciiTheme="minorHAnsi" w:hAnsiTheme="minorHAnsi" w:cstheme="minorHAnsi"/>
          <w:color w:val="202124"/>
          <w:rtl/>
          <w:lang w:bidi="ar"/>
        </w:rPr>
      </w:pPr>
      <w:r w:rsidRPr="00711469">
        <w:rPr>
          <w:rStyle w:val="y2iqfc"/>
          <w:rFonts w:asciiTheme="minorHAnsi" w:hAnsiTheme="minorHAnsi" w:cstheme="minorHAnsi"/>
          <w:color w:val="202124"/>
          <w:lang w:bidi="ar"/>
        </w:rPr>
        <w:t>-</w:t>
      </w:r>
      <w:r w:rsidR="000A5566" w:rsidRPr="00711469">
        <w:rPr>
          <w:rStyle w:val="y2iqfc"/>
          <w:rFonts w:asciiTheme="minorHAnsi" w:hAnsiTheme="minorHAnsi" w:cstheme="minorHAnsi" w:hint="cs"/>
          <w:color w:val="202124"/>
          <w:rtl/>
        </w:rPr>
        <w:t>في الاماكن التي لا</w:t>
      </w:r>
      <w:r w:rsidR="00191146" w:rsidRPr="00C75471">
        <w:rPr>
          <w:rStyle w:val="y2iqfc"/>
          <w:rFonts w:asciiTheme="minorHAnsi" w:hAnsiTheme="minorHAnsi" w:cstheme="minorHAnsi"/>
          <w:color w:val="202124"/>
          <w:rtl/>
        </w:rPr>
        <w:t xml:space="preserve"> لا تتوفر فيه خدمات طبية منتظمة ، يجوز لرئيس السجل المدني أن يأذن للشخص بتلقي إخطار بالمواليد والوفيات.</w:t>
      </w:r>
    </w:p>
    <w:p w14:paraId="71EB90ED" w14:textId="77777777" w:rsidR="00191146" w:rsidRPr="00C75471" w:rsidRDefault="00092846" w:rsidP="00191146">
      <w:pPr>
        <w:pStyle w:val="HTMLPreformatted"/>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lang w:bidi="ar"/>
        </w:rPr>
        <w:t>-</w:t>
      </w:r>
      <w:r w:rsidR="00191146" w:rsidRPr="00C75471">
        <w:rPr>
          <w:rStyle w:val="y2iqfc"/>
          <w:rFonts w:asciiTheme="minorHAnsi" w:hAnsiTheme="minorHAnsi" w:cstheme="minorHAnsi"/>
          <w:color w:val="202124"/>
          <w:rtl/>
        </w:rPr>
        <w:t xml:space="preserve"> في حالة عدم حدوث الولادة في المستشفى ، يجب تقديم تقرير بالولادة من خلال متابعة الأفراد إلى المسؤول المفوض من قبل المسجل المدني أعلاه لتلقي إخطارات المواليد والوفيات في الأماكن النائية التي لا توجد بها خدمات طبية ؛</w:t>
      </w:r>
    </w:p>
    <w:p w14:paraId="7523C0E4" w14:textId="77777777" w:rsidR="00191146" w:rsidRPr="00C75471" w:rsidRDefault="00092846" w:rsidP="00191146">
      <w:pPr>
        <w:pStyle w:val="HTMLPreformatted"/>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Pr>
        <w:t>-</w:t>
      </w:r>
      <w:r w:rsidR="00191146" w:rsidRPr="00C75471">
        <w:rPr>
          <w:rStyle w:val="y2iqfc"/>
          <w:rFonts w:asciiTheme="minorHAnsi" w:hAnsiTheme="minorHAnsi" w:cstheme="minorHAnsi"/>
          <w:color w:val="202124"/>
          <w:rtl/>
        </w:rPr>
        <w:t>الطبيب الذي أجرى الولادة</w:t>
      </w:r>
    </w:p>
    <w:p w14:paraId="77ABE123" w14:textId="77777777" w:rsidR="00191146" w:rsidRPr="00C75471" w:rsidRDefault="00092846" w:rsidP="00191146">
      <w:pPr>
        <w:pStyle w:val="HTMLPreformatted"/>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Pr>
        <w:t>-</w:t>
      </w:r>
      <w:r w:rsidR="00191146" w:rsidRPr="00C75471">
        <w:rPr>
          <w:rStyle w:val="y2iqfc"/>
          <w:rFonts w:asciiTheme="minorHAnsi" w:hAnsiTheme="minorHAnsi" w:cstheme="minorHAnsi"/>
          <w:color w:val="202124"/>
          <w:rtl/>
        </w:rPr>
        <w:t>القابلة التي قامت بالولادة</w:t>
      </w:r>
    </w:p>
    <w:p w14:paraId="17E8F4BA" w14:textId="77777777" w:rsidR="00191146" w:rsidRPr="00C75471" w:rsidRDefault="00092846" w:rsidP="00191146">
      <w:pPr>
        <w:pStyle w:val="HTMLPreformatted"/>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lang w:bidi="ar"/>
        </w:rPr>
        <w:t>-</w:t>
      </w:r>
      <w:r w:rsidR="00191146" w:rsidRPr="00C75471">
        <w:rPr>
          <w:rStyle w:val="y2iqfc"/>
          <w:rFonts w:asciiTheme="minorHAnsi" w:hAnsiTheme="minorHAnsi" w:cstheme="minorHAnsi"/>
          <w:color w:val="202124"/>
          <w:rtl/>
        </w:rPr>
        <w:t>الأب الذي كان حاضرا وقت الولادة</w:t>
      </w:r>
    </w:p>
    <w:p w14:paraId="5F014488" w14:textId="77777777" w:rsidR="00191146" w:rsidRPr="00C75471" w:rsidRDefault="00092846" w:rsidP="00191146">
      <w:pPr>
        <w:pStyle w:val="HTMLPreformatted"/>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lang w:bidi="ar"/>
        </w:rPr>
        <w:t>-</w:t>
      </w:r>
      <w:r w:rsidR="00191146" w:rsidRPr="00C75471">
        <w:rPr>
          <w:rStyle w:val="y2iqfc"/>
          <w:rFonts w:asciiTheme="minorHAnsi" w:hAnsiTheme="minorHAnsi" w:cstheme="minorHAnsi"/>
          <w:color w:val="202124"/>
          <w:rtl/>
        </w:rPr>
        <w:t>الأم حيث المرض لا يمنعها من التبليغ شخصيًا أو كتابيًا</w:t>
      </w:r>
    </w:p>
    <w:p w14:paraId="4EAF01C1" w14:textId="77777777" w:rsidR="00191146" w:rsidRPr="00C75471" w:rsidRDefault="00092846" w:rsidP="00191146">
      <w:pPr>
        <w:pStyle w:val="HTMLPreformatted"/>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lang w:bidi="ar"/>
        </w:rPr>
        <w:t>-</w:t>
      </w:r>
      <w:r w:rsidR="00191146" w:rsidRPr="00C75471">
        <w:rPr>
          <w:rStyle w:val="y2iqfc"/>
          <w:rFonts w:asciiTheme="minorHAnsi" w:hAnsiTheme="minorHAnsi" w:cstheme="minorHAnsi"/>
          <w:color w:val="202124"/>
          <w:rtl/>
        </w:rPr>
        <w:t>شخص بالغ يقيم مع أمه في منزل واحد وقت الولادة</w:t>
      </w:r>
    </w:p>
    <w:p w14:paraId="2AE3159E" w14:textId="77777777" w:rsidR="0007254A" w:rsidRPr="00C75471" w:rsidRDefault="00092846" w:rsidP="00092846">
      <w:pPr>
        <w:pStyle w:val="HTMLPreformatted"/>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lang w:bidi="ar"/>
        </w:rPr>
        <w:t>-</w:t>
      </w:r>
      <w:r w:rsidR="00191146" w:rsidRPr="00C75471">
        <w:rPr>
          <w:rStyle w:val="y2iqfc"/>
          <w:rFonts w:asciiTheme="minorHAnsi" w:hAnsiTheme="minorHAnsi" w:cstheme="minorHAnsi"/>
          <w:color w:val="202124"/>
          <w:rtl/>
        </w:rPr>
        <w:t>الشخص الموجو</w:t>
      </w:r>
      <w:r w:rsidRPr="00C75471">
        <w:rPr>
          <w:rStyle w:val="y2iqfc"/>
          <w:rFonts w:asciiTheme="minorHAnsi" w:hAnsiTheme="minorHAnsi" w:cstheme="minorHAnsi"/>
          <w:color w:val="202124"/>
          <w:rtl/>
        </w:rPr>
        <w:t>د في المنزل الذي حدثت فيه الولاد</w:t>
      </w:r>
      <w:r w:rsidR="00191146" w:rsidRPr="00C75471">
        <w:rPr>
          <w:rStyle w:val="y2iqfc"/>
          <w:rFonts w:asciiTheme="minorHAnsi" w:hAnsiTheme="minorHAnsi" w:cstheme="minorHAnsi"/>
          <w:color w:val="202124"/>
          <w:rtl/>
        </w:rPr>
        <w:t>ة</w:t>
      </w:r>
      <w:r w:rsidR="0007254A" w:rsidRPr="00C75471">
        <w:rPr>
          <w:rStyle w:val="y2iqfc"/>
          <w:rFonts w:asciiTheme="minorHAnsi" w:hAnsiTheme="minorHAnsi" w:cstheme="minorHAnsi"/>
          <w:color w:val="202124"/>
          <w:rtl/>
        </w:rPr>
        <w:t>.</w:t>
      </w:r>
    </w:p>
    <w:p w14:paraId="64C11355" w14:textId="77777777" w:rsidR="00191146" w:rsidRPr="00C75471" w:rsidRDefault="00191146" w:rsidP="0007254A">
      <w:pPr>
        <w:pStyle w:val="HTMLPreformatted"/>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w:t>
      </w:r>
      <w:r w:rsidR="0007254A" w:rsidRPr="00C75471">
        <w:rPr>
          <w:rStyle w:val="y2iqfc"/>
          <w:rFonts w:asciiTheme="minorHAnsi" w:hAnsiTheme="minorHAnsi" w:cstheme="minorHAnsi"/>
          <w:color w:val="202124"/>
          <w:rtl/>
        </w:rPr>
        <w:t>-</w:t>
      </w:r>
      <w:r w:rsidRPr="00C75471">
        <w:rPr>
          <w:rStyle w:val="y2iqfc"/>
          <w:rFonts w:asciiTheme="minorHAnsi" w:hAnsiTheme="minorHAnsi" w:cstheme="minorHAnsi"/>
          <w:color w:val="202124"/>
          <w:rtl/>
        </w:rPr>
        <w:t>يجب على المسؤول المفوض إخطار سكرتير السجل المدني بوقائع الميلاد خلال 30 يومًا من الولادة.</w:t>
      </w:r>
    </w:p>
    <w:p w14:paraId="5E0F81EA" w14:textId="77777777" w:rsidR="00191146" w:rsidRPr="00C75471" w:rsidRDefault="0007254A" w:rsidP="00191146">
      <w:pPr>
        <w:pStyle w:val="HTMLPreformatted"/>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w:t>
      </w:r>
      <w:r w:rsidR="00191146" w:rsidRPr="00C75471">
        <w:rPr>
          <w:rStyle w:val="y2iqfc"/>
          <w:rFonts w:asciiTheme="minorHAnsi" w:hAnsiTheme="minorHAnsi" w:cstheme="minorHAnsi"/>
          <w:color w:val="202124"/>
          <w:rtl/>
        </w:rPr>
        <w:t>يجب على أمين السجل المدني بعد استلام تقرير الولادة من المؤسسات الصحية / المسؤولين المعتمدين تسجيل وقائع الولادة.</w:t>
      </w:r>
    </w:p>
    <w:p w14:paraId="13F7C647" w14:textId="77777777" w:rsidR="00494098" w:rsidRPr="00C75471" w:rsidRDefault="0007254A" w:rsidP="0034283E">
      <w:pPr>
        <w:pStyle w:val="HTMLPreformatted"/>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lang w:bidi="ar"/>
        </w:rPr>
        <w:t>-</w:t>
      </w:r>
      <w:r w:rsidR="00191146" w:rsidRPr="00C75471">
        <w:rPr>
          <w:rStyle w:val="y2iqfc"/>
          <w:rFonts w:asciiTheme="minorHAnsi" w:hAnsiTheme="minorHAnsi" w:cstheme="minorHAnsi"/>
          <w:color w:val="202124"/>
          <w:rtl/>
        </w:rPr>
        <w:t>يجب تسجيل جميع المواليد خلال سنة واحدة من حدوثها. إذا تم تسجيل الولادة في غضون عام واحد ، يكون التسجيل مجانيًا ولكن إذا تم تسجيل الولادة بعد عام واحد ، فسيتم فرض رسوم رمزية تبلغ حوالي 1700 جنيه سوداني.</w:t>
      </w:r>
    </w:p>
    <w:p w14:paraId="237E4439" w14:textId="77777777" w:rsidR="0007254A" w:rsidRPr="00C75471" w:rsidRDefault="0007254A" w:rsidP="0007254A">
      <w:pPr>
        <w:pStyle w:val="HTMLPreformatted"/>
        <w:shd w:val="clear" w:color="auto" w:fill="F8F9FA"/>
        <w:bidi/>
        <w:spacing w:line="480" w:lineRule="atLeast"/>
        <w:rPr>
          <w:rStyle w:val="y2iqfc"/>
          <w:rFonts w:asciiTheme="minorHAnsi" w:hAnsiTheme="minorHAnsi" w:cstheme="minorHAnsi"/>
          <w:color w:val="202124"/>
          <w:rtl/>
        </w:rPr>
      </w:pPr>
      <w:r w:rsidRPr="00C75471">
        <w:rPr>
          <w:rStyle w:val="y2iqfc"/>
          <w:rFonts w:asciiTheme="minorHAnsi" w:hAnsiTheme="minorHAnsi" w:cstheme="minorHAnsi"/>
          <w:color w:val="202124"/>
          <w:rtl/>
        </w:rPr>
        <w:t>بمجرد حصولك على جميع المستندات أعلاه ، قم بزيارة مكتب السجل المدني في ولايتك.</w:t>
      </w:r>
    </w:p>
    <w:p w14:paraId="3E0BFB8D" w14:textId="77777777" w:rsidR="0007254A" w:rsidRPr="00C75471" w:rsidRDefault="0007254A" w:rsidP="0007254A">
      <w:pPr>
        <w:pStyle w:val="HTMLPreformatted"/>
        <w:shd w:val="clear" w:color="auto" w:fill="F8F9FA"/>
        <w:bidi/>
        <w:spacing w:line="480" w:lineRule="atLeast"/>
        <w:rPr>
          <w:rFonts w:asciiTheme="minorHAnsi" w:hAnsiTheme="minorHAnsi" w:cstheme="minorHAnsi"/>
          <w:color w:val="202124"/>
          <w:lang w:bidi="ar"/>
        </w:rPr>
      </w:pPr>
      <w:r w:rsidRPr="00C75471">
        <w:rPr>
          <w:rStyle w:val="y2iqfc"/>
          <w:rFonts w:asciiTheme="minorHAnsi" w:hAnsiTheme="minorHAnsi" w:cstheme="minorHAnsi"/>
          <w:color w:val="202124"/>
          <w:rtl/>
        </w:rPr>
        <w:t>- بمجرد دخولك ستجد ضابطًا جالسًا في مكتب الاستقبال سيوجهك إلى النافذة حيث سيتم تقديمك.</w:t>
      </w:r>
    </w:p>
    <w:p w14:paraId="6CBE1694" w14:textId="77777777" w:rsidR="005409C9" w:rsidRPr="00C75471" w:rsidRDefault="005409C9" w:rsidP="00A219F3">
      <w:pPr>
        <w:spacing w:before="0" w:after="0" w:line="240" w:lineRule="auto"/>
        <w:ind w:left="720" w:right="0" w:firstLine="0"/>
        <w:contextualSpacing/>
        <w:rPr>
          <w:rFonts w:asciiTheme="minorHAnsi" w:eastAsia="MS UI Gothic" w:hAnsiTheme="minorHAnsi" w:cstheme="minorHAnsi"/>
          <w:color w:val="auto"/>
          <w:sz w:val="20"/>
          <w:szCs w:val="20"/>
        </w:rPr>
      </w:pPr>
    </w:p>
    <w:p w14:paraId="53751B1C" w14:textId="77777777" w:rsidR="0007254A" w:rsidRPr="00C75471" w:rsidRDefault="0007254A" w:rsidP="0007254A">
      <w:pPr>
        <w:pStyle w:val="HTMLPreformatted"/>
        <w:numPr>
          <w:ilvl w:val="0"/>
          <w:numId w:val="7"/>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إجراءات تسجيل المواليد.</w:t>
      </w:r>
    </w:p>
    <w:p w14:paraId="4E9DD803" w14:textId="77777777" w:rsidR="0007254A" w:rsidRPr="00C75471" w:rsidRDefault="0007254A" w:rsidP="0007254A">
      <w:pPr>
        <w:pStyle w:val="HTMLPreformatted"/>
        <w:numPr>
          <w:ilvl w:val="0"/>
          <w:numId w:val="7"/>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بمجرد حصولك على هذه المستندات ، ستحتاج إلى الذهاب إلى السجل المدني أو "وحدات السجل المدني المتنقلة" - تنظم المفوضية زيارات متنقلة من خلال السجل المدني عبر المخيمات.</w:t>
      </w:r>
    </w:p>
    <w:p w14:paraId="1874D8F0" w14:textId="77777777" w:rsidR="0007254A" w:rsidRPr="00C75471" w:rsidRDefault="0007254A" w:rsidP="0007254A">
      <w:pPr>
        <w:pStyle w:val="HTMLPreformatted"/>
        <w:numPr>
          <w:ilvl w:val="0"/>
          <w:numId w:val="7"/>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lastRenderedPageBreak/>
        <w:t>عادة ما يكون الوقت المسموح به لتسجيل المواليد في غضون 15-30 يومًا من تاريخ الميلاد .</w:t>
      </w:r>
    </w:p>
    <w:p w14:paraId="55B32D9A" w14:textId="2CF4F632" w:rsidR="005409C9" w:rsidRPr="00C75471" w:rsidRDefault="005409C9" w:rsidP="005409C9">
      <w:pPr>
        <w:spacing w:before="0" w:after="160" w:line="259" w:lineRule="auto"/>
        <w:ind w:left="720" w:right="0" w:firstLine="0"/>
        <w:contextualSpacing/>
        <w:rPr>
          <w:rFonts w:asciiTheme="minorHAnsi" w:eastAsia="MS UI Gothic" w:hAnsiTheme="minorHAnsi" w:cstheme="minorHAnsi"/>
          <w:color w:val="auto"/>
          <w:sz w:val="20"/>
          <w:szCs w:val="20"/>
        </w:rPr>
      </w:pPr>
    </w:p>
    <w:p w14:paraId="55E9528C" w14:textId="77777777" w:rsidR="00B5026F" w:rsidRPr="00C75471" w:rsidRDefault="00B5026F" w:rsidP="00B5026F">
      <w:pPr>
        <w:pStyle w:val="HTMLPreformatted"/>
        <w:numPr>
          <w:ilvl w:val="0"/>
          <w:numId w:val="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تسجيل الزواج</w:t>
      </w:r>
      <w:r w:rsidRPr="00C75471">
        <w:rPr>
          <w:rStyle w:val="y2iqfc"/>
          <w:rFonts w:asciiTheme="minorHAnsi" w:hAnsiTheme="minorHAnsi" w:cstheme="minorHAnsi"/>
          <w:color w:val="202124"/>
        </w:rPr>
        <w:t>:</w:t>
      </w:r>
    </w:p>
    <w:p w14:paraId="7310AA62" w14:textId="77777777" w:rsidR="00B5026F" w:rsidRPr="00C75471" w:rsidRDefault="00B5026F" w:rsidP="00B5026F">
      <w:pPr>
        <w:pStyle w:val="HTMLPreformatted"/>
        <w:numPr>
          <w:ilvl w:val="0"/>
          <w:numId w:val="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تسجيل الزواج هو العملية التي يتم فيها إصدار شهادة الزواج كإقرار رسمي لتأكيد زواج شخصين</w:t>
      </w:r>
      <w:r w:rsidRPr="00C75471">
        <w:rPr>
          <w:rStyle w:val="y2iqfc"/>
          <w:rFonts w:asciiTheme="minorHAnsi" w:hAnsiTheme="minorHAnsi" w:cstheme="minorHAnsi"/>
          <w:color w:val="202124"/>
        </w:rPr>
        <w:t xml:space="preserve"> </w:t>
      </w:r>
      <w:r w:rsidRPr="00C75471">
        <w:rPr>
          <w:rStyle w:val="y2iqfc"/>
          <w:rFonts w:asciiTheme="minorHAnsi" w:hAnsiTheme="minorHAnsi" w:cstheme="minorHAnsi"/>
          <w:color w:val="202124"/>
          <w:rtl/>
        </w:rPr>
        <w:t>. هناك التزام قانوني بتسجيل جميع الزيجات.</w:t>
      </w:r>
    </w:p>
    <w:p w14:paraId="61657686" w14:textId="4BB6BC9C" w:rsidR="00B5026F" w:rsidRPr="00711469" w:rsidRDefault="00B5026F" w:rsidP="00B5026F">
      <w:pPr>
        <w:pStyle w:val="HTMLPreformatted"/>
        <w:numPr>
          <w:ilvl w:val="0"/>
          <w:numId w:val="8"/>
        </w:numPr>
        <w:shd w:val="clear" w:color="auto" w:fill="F8F9FA"/>
        <w:bidi/>
        <w:spacing w:line="480" w:lineRule="atLeast"/>
        <w:rPr>
          <w:rStyle w:val="y2iqfc"/>
          <w:rFonts w:asciiTheme="minorHAnsi" w:hAnsiTheme="minorHAnsi" w:cstheme="minorHAnsi"/>
          <w:color w:val="202124"/>
          <w:rtl/>
          <w:lang w:bidi="ar"/>
        </w:rPr>
      </w:pPr>
      <w:r w:rsidRPr="00711469">
        <w:rPr>
          <w:rStyle w:val="y2iqfc"/>
          <w:rFonts w:asciiTheme="minorHAnsi" w:hAnsiTheme="minorHAnsi" w:cstheme="minorHAnsi"/>
          <w:color w:val="202124"/>
          <w:rtl/>
        </w:rPr>
        <w:t xml:space="preserve">في السودان ، يخضع تسجيل الزواج لقانون الأحوال الشخصية للمسلمين </w:t>
      </w:r>
      <w:r w:rsidR="000A5566" w:rsidRPr="00711469">
        <w:rPr>
          <w:rStyle w:val="y2iqfc"/>
          <w:rFonts w:asciiTheme="minorHAnsi" w:hAnsiTheme="minorHAnsi" w:cstheme="minorHAnsi" w:hint="cs"/>
          <w:color w:val="202124"/>
          <w:rtl/>
        </w:rPr>
        <w:t>لسنة</w:t>
      </w:r>
      <w:r w:rsidRPr="00711469">
        <w:rPr>
          <w:rStyle w:val="y2iqfc"/>
          <w:rFonts w:asciiTheme="minorHAnsi" w:hAnsiTheme="minorHAnsi" w:cstheme="minorHAnsi"/>
          <w:color w:val="202124"/>
          <w:rtl/>
        </w:rPr>
        <w:t xml:space="preserve"> (1991)</w:t>
      </w:r>
    </w:p>
    <w:p w14:paraId="0C80D583" w14:textId="77777777" w:rsidR="00B5026F" w:rsidRPr="00711469" w:rsidRDefault="00B5026F" w:rsidP="00B5026F">
      <w:pPr>
        <w:pStyle w:val="HTMLPreformatted"/>
        <w:numPr>
          <w:ilvl w:val="0"/>
          <w:numId w:val="8"/>
        </w:numPr>
        <w:shd w:val="clear" w:color="auto" w:fill="F8F9FA"/>
        <w:bidi/>
        <w:spacing w:line="480" w:lineRule="atLeast"/>
        <w:rPr>
          <w:rStyle w:val="y2iqfc"/>
          <w:rFonts w:asciiTheme="minorHAnsi" w:hAnsiTheme="minorHAnsi" w:cstheme="minorHAnsi"/>
          <w:color w:val="202124"/>
          <w:rtl/>
          <w:lang w:bidi="ar"/>
        </w:rPr>
      </w:pPr>
      <w:r w:rsidRPr="00711469">
        <w:rPr>
          <w:rStyle w:val="y2iqfc"/>
          <w:rFonts w:asciiTheme="minorHAnsi" w:hAnsiTheme="minorHAnsi" w:cstheme="minorHAnsi"/>
          <w:color w:val="202124"/>
          <w:rtl/>
        </w:rPr>
        <w:t>على الرغم من أن القانون الدولي ينص على حد أدنى لسن الزواج وهو 18 عامًا ، إلا أنه لا يوجد حد أدنى لسن الزواج في السودان.</w:t>
      </w:r>
    </w:p>
    <w:p w14:paraId="458BCC78" w14:textId="77777777" w:rsidR="00B5026F" w:rsidRPr="00711469" w:rsidRDefault="00B5026F" w:rsidP="00B5026F">
      <w:pPr>
        <w:pStyle w:val="HTMLPreformatted"/>
        <w:numPr>
          <w:ilvl w:val="0"/>
          <w:numId w:val="8"/>
        </w:numPr>
        <w:shd w:val="clear" w:color="auto" w:fill="F8F9FA"/>
        <w:bidi/>
        <w:spacing w:line="480" w:lineRule="atLeast"/>
        <w:rPr>
          <w:rFonts w:asciiTheme="minorHAnsi" w:hAnsiTheme="minorHAnsi" w:cstheme="minorHAnsi"/>
          <w:color w:val="202124"/>
        </w:rPr>
      </w:pPr>
      <w:r w:rsidRPr="00711469">
        <w:rPr>
          <w:rStyle w:val="y2iqfc"/>
          <w:rFonts w:asciiTheme="minorHAnsi" w:hAnsiTheme="minorHAnsi" w:cstheme="minorHAnsi"/>
          <w:color w:val="202124"/>
          <w:rtl/>
        </w:rPr>
        <w:t>وزارة العدل والمحاكم التقليدية مسئولة عن تسجيل الزواج وإصدار شهادات الزواج الرسمية.  مسؤولو الكنيسة  مخولون بأداء مراسم الزواج .</w:t>
      </w:r>
    </w:p>
    <w:p w14:paraId="0DDDBA88" w14:textId="40BA4FCB" w:rsidR="00B5026F" w:rsidRPr="00C75471" w:rsidRDefault="000A5566" w:rsidP="000A5566">
      <w:pPr>
        <w:spacing w:before="0" w:after="160" w:line="259" w:lineRule="auto"/>
        <w:ind w:left="0" w:right="0" w:firstLine="0"/>
        <w:jc w:val="right"/>
        <w:rPr>
          <w:rFonts w:asciiTheme="minorHAnsi" w:eastAsia="MS UI Gothic" w:hAnsiTheme="minorHAnsi" w:cstheme="minorHAnsi"/>
          <w:b/>
          <w:color w:val="222222"/>
          <w:sz w:val="20"/>
          <w:szCs w:val="20"/>
          <w:shd w:val="clear" w:color="auto" w:fill="FFFFFF"/>
          <w:lang w:val="en-GB"/>
        </w:rPr>
      </w:pPr>
      <w:r w:rsidRPr="00711469">
        <w:rPr>
          <w:rFonts w:asciiTheme="minorHAnsi" w:eastAsia="MS UI Gothic" w:hAnsiTheme="minorHAnsi" w:cstheme="minorHAnsi"/>
          <w:color w:val="222222"/>
          <w:sz w:val="20"/>
          <w:szCs w:val="20"/>
          <w:shd w:val="clear" w:color="auto" w:fill="FFFFFF"/>
        </w:rPr>
        <w:t>الغير مسلمين</w:t>
      </w:r>
    </w:p>
    <w:p w14:paraId="0E49BE90" w14:textId="77777777" w:rsidR="00B5026F" w:rsidRPr="00C75471" w:rsidRDefault="00B5026F" w:rsidP="0034283E">
      <w:pPr>
        <w:numPr>
          <w:ilvl w:val="0"/>
          <w:numId w:val="9"/>
        </w:numPr>
        <w:spacing w:before="0" w:after="0" w:line="259" w:lineRule="auto"/>
        <w:ind w:right="0"/>
        <w:contextualSpacing/>
        <w:jc w:val="right"/>
        <w:rPr>
          <w:rFonts w:asciiTheme="minorHAnsi" w:eastAsia="MS UI Gothic" w:hAnsiTheme="minorHAnsi" w:cstheme="minorHAnsi"/>
          <w:color w:val="auto"/>
          <w:sz w:val="20"/>
          <w:szCs w:val="20"/>
          <w:shd w:val="clear" w:color="auto" w:fill="FFFFFF"/>
        </w:rPr>
      </w:pPr>
      <w:r w:rsidRPr="00C75471">
        <w:rPr>
          <w:rFonts w:asciiTheme="minorHAnsi" w:eastAsia="MS UI Gothic" w:hAnsiTheme="minorHAnsi" w:cstheme="minorHAnsi"/>
          <w:color w:val="auto"/>
          <w:sz w:val="20"/>
          <w:szCs w:val="20"/>
          <w:shd w:val="clear" w:color="auto" w:fill="FFFFFF"/>
          <w:rtl/>
        </w:rPr>
        <w:t>المستندات المطلوبة:</w:t>
      </w:r>
    </w:p>
    <w:p w14:paraId="3E2054E8" w14:textId="77777777" w:rsidR="00B5026F" w:rsidRPr="00C75471" w:rsidRDefault="00B5026F" w:rsidP="00FE3E00">
      <w:pPr>
        <w:pStyle w:val="HTMLPreformatted"/>
        <w:numPr>
          <w:ilvl w:val="0"/>
          <w:numId w:val="9"/>
        </w:numPr>
        <w:shd w:val="clear" w:color="auto" w:fill="F8F9FA"/>
        <w:bidi/>
        <w:spacing w:line="480" w:lineRule="atLeast"/>
        <w:jc w:val="both"/>
        <w:rPr>
          <w:rStyle w:val="y2iqfc"/>
          <w:rFonts w:asciiTheme="minorHAnsi" w:hAnsiTheme="minorHAnsi" w:cstheme="minorHAnsi"/>
          <w:color w:val="202124"/>
        </w:rPr>
      </w:pPr>
      <w:r w:rsidRPr="00C75471">
        <w:rPr>
          <w:rStyle w:val="y2iqfc"/>
          <w:rFonts w:asciiTheme="minorHAnsi" w:hAnsiTheme="minorHAnsi" w:cstheme="minorHAnsi"/>
          <w:color w:val="202124"/>
          <w:rtl/>
        </w:rPr>
        <w:t>استمارة تحتوي على بيانات شخصية لمقدم الطلب</w:t>
      </w:r>
    </w:p>
    <w:p w14:paraId="796623C4" w14:textId="77777777" w:rsidR="00B5026F" w:rsidRPr="00C75471" w:rsidRDefault="00B5026F" w:rsidP="00FE3E00">
      <w:pPr>
        <w:pStyle w:val="HTMLPreformatted"/>
        <w:numPr>
          <w:ilvl w:val="0"/>
          <w:numId w:val="9"/>
        </w:numPr>
        <w:shd w:val="clear" w:color="auto" w:fill="F8F9FA"/>
        <w:bidi/>
        <w:spacing w:line="480" w:lineRule="atLeast"/>
        <w:jc w:val="both"/>
        <w:rPr>
          <w:rFonts w:asciiTheme="minorHAnsi" w:hAnsiTheme="minorHAnsi" w:cstheme="minorHAnsi"/>
          <w:color w:val="202124"/>
        </w:rPr>
      </w:pPr>
      <w:r w:rsidRPr="00C75471">
        <w:rPr>
          <w:rFonts w:asciiTheme="minorHAnsi" w:hAnsiTheme="minorHAnsi" w:cstheme="minorHAnsi"/>
          <w:color w:val="202124"/>
          <w:rtl/>
        </w:rPr>
        <w:t>بطاقة الهوية الوطنية للزوج والزوجة .</w:t>
      </w:r>
    </w:p>
    <w:p w14:paraId="5E770E16" w14:textId="77777777" w:rsidR="00B5026F" w:rsidRPr="00C75471" w:rsidRDefault="00B5026F" w:rsidP="00FE3E00">
      <w:pPr>
        <w:pStyle w:val="HTMLPreformatted"/>
        <w:numPr>
          <w:ilvl w:val="0"/>
          <w:numId w:val="9"/>
        </w:numPr>
        <w:shd w:val="clear" w:color="auto" w:fill="F8F9FA"/>
        <w:bidi/>
        <w:spacing w:line="480" w:lineRule="atLeast"/>
        <w:jc w:val="both"/>
        <w:rPr>
          <w:rFonts w:asciiTheme="minorHAnsi" w:hAnsiTheme="minorHAnsi" w:cstheme="minorHAnsi"/>
          <w:color w:val="202124"/>
        </w:rPr>
      </w:pPr>
      <w:r w:rsidRPr="00C75471">
        <w:rPr>
          <w:rFonts w:asciiTheme="minorHAnsi" w:hAnsiTheme="minorHAnsi" w:cstheme="minorHAnsi"/>
          <w:color w:val="202124"/>
          <w:rtl/>
        </w:rPr>
        <w:t xml:space="preserve">وثيقة من المأذون </w:t>
      </w:r>
      <w:r w:rsidR="00083BE1" w:rsidRPr="00C75471">
        <w:rPr>
          <w:rFonts w:asciiTheme="minorHAnsi" w:hAnsiTheme="minorHAnsi" w:cstheme="minorHAnsi"/>
          <w:color w:val="202124"/>
          <w:rtl/>
        </w:rPr>
        <w:t>(مفوض) لتقديمها للمحكمة .</w:t>
      </w:r>
    </w:p>
    <w:p w14:paraId="186453D0" w14:textId="77777777" w:rsidR="00B5026F" w:rsidRPr="00C75471" w:rsidRDefault="00083BE1" w:rsidP="00C75471">
      <w:pPr>
        <w:pStyle w:val="HTMLPreformatted"/>
        <w:numPr>
          <w:ilvl w:val="0"/>
          <w:numId w:val="9"/>
        </w:numPr>
        <w:shd w:val="clear" w:color="auto" w:fill="F8F9FA"/>
        <w:bidi/>
        <w:spacing w:line="480" w:lineRule="atLeast"/>
        <w:jc w:val="both"/>
        <w:rPr>
          <w:rFonts w:asciiTheme="minorHAnsi" w:hAnsiTheme="minorHAnsi" w:cstheme="minorHAnsi"/>
          <w:color w:val="202124"/>
        </w:rPr>
      </w:pPr>
      <w:r w:rsidRPr="00C75471">
        <w:rPr>
          <w:rFonts w:asciiTheme="minorHAnsi" w:hAnsiTheme="minorHAnsi" w:cstheme="minorHAnsi"/>
          <w:color w:val="202124"/>
          <w:rtl/>
        </w:rPr>
        <w:t>رسوم تقدر ب(5000) جنيه سوداني .</w:t>
      </w:r>
    </w:p>
    <w:p w14:paraId="5BF002AA" w14:textId="77777777" w:rsidR="00494098" w:rsidRPr="00C75471" w:rsidRDefault="00494098" w:rsidP="00FE3E00">
      <w:pPr>
        <w:spacing w:before="0" w:after="0" w:line="259" w:lineRule="auto"/>
        <w:ind w:left="0" w:right="0" w:firstLine="0"/>
        <w:contextualSpacing/>
        <w:jc w:val="right"/>
        <w:rPr>
          <w:rFonts w:asciiTheme="minorHAnsi" w:eastAsia="MS UI Gothic" w:hAnsiTheme="minorHAnsi" w:cstheme="minorHAnsi"/>
          <w:color w:val="222222"/>
          <w:sz w:val="20"/>
          <w:szCs w:val="20"/>
          <w:shd w:val="clear" w:color="auto" w:fill="FFFFFF"/>
        </w:rPr>
      </w:pPr>
    </w:p>
    <w:p w14:paraId="21A32520" w14:textId="77777777" w:rsidR="00083BE1" w:rsidRPr="00C75471" w:rsidRDefault="00083BE1" w:rsidP="00083BE1">
      <w:pPr>
        <w:pStyle w:val="HTMLPreformatted"/>
        <w:numPr>
          <w:ilvl w:val="0"/>
          <w:numId w:val="10"/>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إجراءات تسجيل الزواج</w:t>
      </w:r>
    </w:p>
    <w:p w14:paraId="0AD40FA6" w14:textId="77777777" w:rsidR="00083BE1" w:rsidRPr="00C75471" w:rsidRDefault="00083BE1" w:rsidP="00083BE1">
      <w:pPr>
        <w:pStyle w:val="HTMLPreformatted"/>
        <w:numPr>
          <w:ilvl w:val="0"/>
          <w:numId w:val="10"/>
        </w:numPr>
        <w:shd w:val="clear" w:color="auto" w:fill="F8F9FA"/>
        <w:bidi/>
        <w:spacing w:line="480" w:lineRule="atLeast"/>
        <w:rPr>
          <w:rStyle w:val="y2iqfc"/>
          <w:rFonts w:asciiTheme="minorHAnsi" w:hAnsiTheme="minorHAnsi" w:cstheme="minorHAnsi"/>
          <w:color w:val="202124"/>
        </w:rPr>
      </w:pPr>
      <w:r w:rsidRPr="00C75471">
        <w:rPr>
          <w:rStyle w:val="y2iqfc"/>
          <w:rFonts w:asciiTheme="minorHAnsi" w:hAnsiTheme="minorHAnsi" w:cstheme="minorHAnsi"/>
          <w:color w:val="202124"/>
          <w:rtl/>
        </w:rPr>
        <w:t xml:space="preserve"> الزواج الرسمي للمسلمين يتم تنظيمه من قبل المأذون المفوض من قبل المحاكم لتسجيل الزيجات الإسلامية. يوجد مأذون في كل حي.</w:t>
      </w:r>
    </w:p>
    <w:p w14:paraId="046910AD" w14:textId="77777777" w:rsidR="00083BE1" w:rsidRPr="00C75471" w:rsidRDefault="00083BE1" w:rsidP="00083BE1">
      <w:pPr>
        <w:pStyle w:val="HTMLPreformatted"/>
        <w:numPr>
          <w:ilvl w:val="0"/>
          <w:numId w:val="10"/>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بمجرد حصولك على هذه المستندات ، توجه إلى محكمة الأحوال الشخصية في منطقتك.</w:t>
      </w:r>
    </w:p>
    <w:p w14:paraId="4DB16742" w14:textId="77777777" w:rsidR="00083BE1" w:rsidRPr="00C75471" w:rsidRDefault="00083BE1" w:rsidP="00083BE1">
      <w:pPr>
        <w:pStyle w:val="HTMLPreformatted"/>
        <w:numPr>
          <w:ilvl w:val="0"/>
          <w:numId w:val="10"/>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بمجرد ملء الاستمارة ودفع الرسوم ، سيتم إصدار إيصال لك.</w:t>
      </w:r>
    </w:p>
    <w:p w14:paraId="29D32179" w14:textId="77777777" w:rsidR="00083BE1" w:rsidRPr="00C75471" w:rsidRDefault="00083BE1" w:rsidP="00083BE1">
      <w:pPr>
        <w:pStyle w:val="HTMLPreformatted"/>
        <w:numPr>
          <w:ilvl w:val="0"/>
          <w:numId w:val="10"/>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تسليم الإيصال للموظف في محكمة الأحوال الشخصية. يوجد في دافور مجمع محاكم في المحليات التالية:</w:t>
      </w:r>
    </w:p>
    <w:p w14:paraId="23B7F846" w14:textId="77777777" w:rsidR="00083BE1" w:rsidRPr="00C75471" w:rsidRDefault="00083BE1" w:rsidP="00083BE1">
      <w:pPr>
        <w:pStyle w:val="HTMLPreformatted"/>
        <w:shd w:val="clear" w:color="auto" w:fill="F8F9FA"/>
        <w:bidi/>
        <w:spacing w:line="480" w:lineRule="atLeast"/>
        <w:ind w:left="720"/>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lang w:bidi="ar"/>
        </w:rPr>
        <w:t>-</w:t>
      </w:r>
      <w:r w:rsidRPr="00C75471">
        <w:rPr>
          <w:rStyle w:val="y2iqfc"/>
          <w:rFonts w:asciiTheme="minorHAnsi" w:hAnsiTheme="minorHAnsi" w:cstheme="minorHAnsi"/>
          <w:color w:val="202124"/>
          <w:rtl/>
        </w:rPr>
        <w:t xml:space="preserve"> الفاشر - غرب ملعب النجا وشرق سينما الفاشر</w:t>
      </w:r>
    </w:p>
    <w:p w14:paraId="63BC5CAF" w14:textId="77777777" w:rsidR="00083BE1" w:rsidRPr="00C75471" w:rsidRDefault="00083BE1" w:rsidP="00083BE1">
      <w:pPr>
        <w:pStyle w:val="HTMLPreformatted"/>
        <w:shd w:val="clear" w:color="auto" w:fill="F8F9FA"/>
        <w:bidi/>
        <w:spacing w:line="480" w:lineRule="atLeast"/>
        <w:ind w:left="720"/>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lang w:bidi="ar"/>
        </w:rPr>
        <w:t xml:space="preserve">- </w:t>
      </w:r>
      <w:r w:rsidRPr="00C75471">
        <w:rPr>
          <w:rStyle w:val="y2iqfc"/>
          <w:rFonts w:asciiTheme="minorHAnsi" w:hAnsiTheme="minorHAnsi" w:cstheme="minorHAnsi"/>
          <w:color w:val="202124"/>
          <w:rtl/>
        </w:rPr>
        <w:t>في كتم يقع شمال سوق كتم وغرب مستشفى كتم الريفي</w:t>
      </w:r>
    </w:p>
    <w:p w14:paraId="4C3C9BD0" w14:textId="77777777" w:rsidR="00083BE1" w:rsidRPr="00C75471" w:rsidRDefault="00083BE1" w:rsidP="00083BE1">
      <w:pPr>
        <w:pStyle w:val="HTMLPreformatted"/>
        <w:numPr>
          <w:ilvl w:val="0"/>
          <w:numId w:val="10"/>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طويلة - غرب سوق الطويلة بجوار قسم الشرطة</w:t>
      </w:r>
    </w:p>
    <w:p w14:paraId="4C32462A" w14:textId="77777777" w:rsidR="00083BE1" w:rsidRPr="00C75471" w:rsidRDefault="00083BE1" w:rsidP="00083BE1">
      <w:pPr>
        <w:pStyle w:val="HTMLPreformatted"/>
        <w:numPr>
          <w:ilvl w:val="0"/>
          <w:numId w:val="10"/>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ستتم معالجة شهادة الزواج بين 2 - 4 أسابيع</w:t>
      </w:r>
    </w:p>
    <w:p w14:paraId="3FBA9DA9" w14:textId="77777777" w:rsidR="00083BE1" w:rsidRPr="00C75471" w:rsidRDefault="00083BE1" w:rsidP="0034283E">
      <w:pPr>
        <w:pStyle w:val="HTMLPreformatted"/>
        <w:shd w:val="clear" w:color="auto" w:fill="F8F9FA"/>
        <w:bidi/>
        <w:spacing w:line="480" w:lineRule="atLeast"/>
        <w:ind w:left="720"/>
        <w:rPr>
          <w:rFonts w:asciiTheme="minorHAnsi" w:hAnsiTheme="minorHAnsi" w:cstheme="minorHAnsi"/>
          <w:color w:val="202124"/>
        </w:rPr>
      </w:pPr>
    </w:p>
    <w:p w14:paraId="753F4584" w14:textId="77777777" w:rsidR="00494098" w:rsidRPr="00C75471" w:rsidRDefault="00494098" w:rsidP="00C75471">
      <w:pPr>
        <w:spacing w:before="0" w:after="0" w:line="259" w:lineRule="auto"/>
        <w:ind w:right="0"/>
        <w:contextualSpacing/>
        <w:jc w:val="left"/>
        <w:rPr>
          <w:rFonts w:asciiTheme="minorHAnsi" w:eastAsia="MS UI Gothic" w:hAnsiTheme="minorHAnsi" w:cstheme="minorHAnsi"/>
          <w:color w:val="222222"/>
          <w:sz w:val="20"/>
          <w:szCs w:val="20"/>
          <w:shd w:val="clear" w:color="auto" w:fill="FFFFFF"/>
        </w:rPr>
      </w:pPr>
    </w:p>
    <w:p w14:paraId="175AD317" w14:textId="77777777" w:rsidR="007D7B87" w:rsidRPr="00C75471" w:rsidRDefault="007D7B87" w:rsidP="007D7B87">
      <w:pPr>
        <w:pStyle w:val="HTMLPreformatted"/>
        <w:numPr>
          <w:ilvl w:val="0"/>
          <w:numId w:val="12"/>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تسجيل الزواج المسيحي</w:t>
      </w:r>
      <w:r w:rsidR="00FE3E00" w:rsidRPr="00C75471">
        <w:rPr>
          <w:rStyle w:val="y2iqfc"/>
          <w:rFonts w:asciiTheme="minorHAnsi" w:hAnsiTheme="minorHAnsi" w:cstheme="minorHAnsi" w:hint="cs"/>
          <w:color w:val="202124"/>
          <w:rtl/>
        </w:rPr>
        <w:t>:</w:t>
      </w:r>
    </w:p>
    <w:p w14:paraId="1260CFD5" w14:textId="77777777" w:rsidR="007D7B87" w:rsidRPr="00C75471" w:rsidRDefault="007D7B87" w:rsidP="007D7B87">
      <w:pPr>
        <w:pStyle w:val="HTMLPreformatted"/>
        <w:numPr>
          <w:ilvl w:val="0"/>
          <w:numId w:val="12"/>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المستندات المطلوبة للنازحين</w:t>
      </w:r>
      <w:r w:rsidR="00FE3E00" w:rsidRPr="00C75471">
        <w:rPr>
          <w:rStyle w:val="y2iqfc"/>
          <w:rFonts w:asciiTheme="minorHAnsi" w:hAnsiTheme="minorHAnsi" w:cstheme="minorHAnsi" w:hint="cs"/>
          <w:color w:val="202124"/>
          <w:rtl/>
        </w:rPr>
        <w:t>:</w:t>
      </w:r>
    </w:p>
    <w:p w14:paraId="2711D3E1" w14:textId="77777777" w:rsidR="007D7B87" w:rsidRPr="00C75471" w:rsidRDefault="007D7B87" w:rsidP="007D7B87">
      <w:pPr>
        <w:pStyle w:val="HTMLPreformatted"/>
        <w:numPr>
          <w:ilvl w:val="0"/>
          <w:numId w:val="12"/>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استمارة تحتوي على بيانات شخصية لمقدم الطلب</w:t>
      </w:r>
    </w:p>
    <w:p w14:paraId="71FA2CBC" w14:textId="77777777" w:rsidR="007D7B87" w:rsidRPr="00C75471" w:rsidRDefault="007D7B87" w:rsidP="007D7B87">
      <w:pPr>
        <w:pStyle w:val="HTMLPreformatted"/>
        <w:numPr>
          <w:ilvl w:val="0"/>
          <w:numId w:val="12"/>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بطاقة الرقم القومي للزوج والزوجة</w:t>
      </w:r>
    </w:p>
    <w:p w14:paraId="25932BDF" w14:textId="77777777" w:rsidR="007D7B87" w:rsidRPr="00C75471" w:rsidRDefault="007D7B87" w:rsidP="007D7B87">
      <w:pPr>
        <w:pStyle w:val="HTMLPreformatted"/>
        <w:numPr>
          <w:ilvl w:val="0"/>
          <w:numId w:val="12"/>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 xml:space="preserve"> رسوم دمغة 5000 جنيه</w:t>
      </w:r>
    </w:p>
    <w:p w14:paraId="1A06E25B" w14:textId="77777777" w:rsidR="007D7B87" w:rsidRPr="00C75471" w:rsidRDefault="007D7B87" w:rsidP="007D7B87">
      <w:pPr>
        <w:spacing w:before="0" w:after="0" w:line="259" w:lineRule="auto"/>
        <w:ind w:left="0" w:right="0" w:firstLine="0"/>
        <w:jc w:val="left"/>
        <w:rPr>
          <w:rFonts w:asciiTheme="minorHAnsi" w:eastAsia="MS UI Gothic" w:hAnsiTheme="minorHAnsi" w:cstheme="minorHAnsi"/>
          <w:b/>
          <w:color w:val="auto"/>
          <w:sz w:val="20"/>
          <w:szCs w:val="20"/>
          <w:lang w:val="en-GB"/>
        </w:rPr>
      </w:pPr>
    </w:p>
    <w:p w14:paraId="15267675" w14:textId="77777777" w:rsidR="005409C9" w:rsidRPr="00C75471" w:rsidRDefault="005409C9" w:rsidP="005409C9">
      <w:pPr>
        <w:spacing w:before="0" w:after="160" w:line="259" w:lineRule="auto"/>
        <w:ind w:left="720" w:right="0" w:firstLine="0"/>
        <w:contextualSpacing/>
        <w:rPr>
          <w:rFonts w:asciiTheme="minorHAnsi" w:eastAsia="MS UI Gothic" w:hAnsiTheme="minorHAnsi" w:cstheme="minorHAnsi"/>
          <w:color w:val="auto"/>
          <w:sz w:val="20"/>
          <w:szCs w:val="20"/>
        </w:rPr>
      </w:pPr>
    </w:p>
    <w:p w14:paraId="7F9B1F39" w14:textId="77777777" w:rsidR="00F402CA" w:rsidRPr="00C75471" w:rsidRDefault="00F402CA" w:rsidP="00F402CA">
      <w:pPr>
        <w:spacing w:before="0" w:after="160" w:line="259" w:lineRule="auto"/>
        <w:ind w:left="720" w:right="0" w:firstLine="0"/>
        <w:contextualSpacing/>
        <w:rPr>
          <w:rFonts w:asciiTheme="minorHAnsi" w:eastAsia="MS UI Gothic" w:hAnsiTheme="minorHAnsi" w:cstheme="minorHAnsi"/>
          <w:color w:val="auto"/>
          <w:sz w:val="20"/>
          <w:szCs w:val="20"/>
        </w:rPr>
      </w:pPr>
    </w:p>
    <w:p w14:paraId="7D09BACD" w14:textId="77777777" w:rsidR="007D7B87" w:rsidRPr="00C75471" w:rsidRDefault="007D7B87" w:rsidP="00F935F6">
      <w:pPr>
        <w:numPr>
          <w:ilvl w:val="1"/>
          <w:numId w:val="11"/>
        </w:numPr>
        <w:spacing w:before="0" w:after="0" w:line="259" w:lineRule="auto"/>
        <w:ind w:right="0"/>
        <w:contextualSpacing/>
        <w:jc w:val="left"/>
        <w:rPr>
          <w:rFonts w:asciiTheme="minorHAnsi" w:eastAsia="MS UI Gothic" w:hAnsiTheme="minorHAnsi" w:cstheme="minorHAnsi"/>
          <w:color w:val="222222"/>
          <w:sz w:val="20"/>
          <w:szCs w:val="20"/>
          <w:shd w:val="clear" w:color="auto" w:fill="FFFFFF"/>
        </w:rPr>
      </w:pPr>
    </w:p>
    <w:p w14:paraId="7950364B" w14:textId="77777777" w:rsidR="007D7B87" w:rsidRPr="00C75471" w:rsidRDefault="007D7B87" w:rsidP="007D7B87">
      <w:pPr>
        <w:pStyle w:val="HTMLPreformatted"/>
        <w:numPr>
          <w:ilvl w:val="0"/>
          <w:numId w:val="11"/>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إجراءات تسجيل الزواج</w:t>
      </w:r>
    </w:p>
    <w:p w14:paraId="153FC3C6" w14:textId="77777777" w:rsidR="007D7B87" w:rsidRPr="00C75471" w:rsidRDefault="007D7B87" w:rsidP="007D7B87">
      <w:pPr>
        <w:pStyle w:val="HTMLPreformatted"/>
        <w:numPr>
          <w:ilvl w:val="0"/>
          <w:numId w:val="11"/>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يجب أن يتم عقد الزواج المسيحي الرسمي في الكنيسة وأن يتم تسجيل الزواج في سجل الزواج في الكنيسة.</w:t>
      </w:r>
    </w:p>
    <w:p w14:paraId="4A464564" w14:textId="77777777" w:rsidR="007D7B87" w:rsidRPr="00C75471" w:rsidRDefault="007D7B87" w:rsidP="007D7B87">
      <w:pPr>
        <w:pStyle w:val="HTMLPreformatted"/>
        <w:numPr>
          <w:ilvl w:val="0"/>
          <w:numId w:val="11"/>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بمجرد حصولك على هذه المستندات ، توجه إلى محكمة الأحوال الشخصية في منطقتك. يوجد في دارفور مجمع محاكم في المحليات التالية:</w:t>
      </w:r>
    </w:p>
    <w:p w14:paraId="04E0EB98" w14:textId="77777777" w:rsidR="007D7B87" w:rsidRPr="00C75471" w:rsidRDefault="007D7B87" w:rsidP="007D7B87">
      <w:pPr>
        <w:pStyle w:val="HTMLPreformatted"/>
        <w:numPr>
          <w:ilvl w:val="0"/>
          <w:numId w:val="11"/>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الفاشر - غرب ملعب النجا وشرق سينما الفاشر</w:t>
      </w:r>
    </w:p>
    <w:p w14:paraId="43BAC6AA" w14:textId="77777777" w:rsidR="007D7B87" w:rsidRPr="00C75471" w:rsidRDefault="007D7B87" w:rsidP="007D7B87">
      <w:pPr>
        <w:pStyle w:val="HTMLPreformatted"/>
        <w:numPr>
          <w:ilvl w:val="0"/>
          <w:numId w:val="11"/>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lastRenderedPageBreak/>
        <w:t>في كتم يقع شمال سوق كتوم وغرب مستشفى كتم الريفي</w:t>
      </w:r>
    </w:p>
    <w:p w14:paraId="6F64342F" w14:textId="77777777" w:rsidR="007D7B87" w:rsidRPr="00C75471" w:rsidRDefault="007D7B87" w:rsidP="007D7B87">
      <w:pPr>
        <w:pStyle w:val="HTMLPreformatted"/>
        <w:numPr>
          <w:ilvl w:val="0"/>
          <w:numId w:val="11"/>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طويلة - غرب سوق الطويلة بجوار قسم الشرطة</w:t>
      </w:r>
    </w:p>
    <w:p w14:paraId="7232D367" w14:textId="77777777" w:rsidR="007D7B87" w:rsidRPr="00C75471" w:rsidRDefault="00FE3E00" w:rsidP="007D7B87">
      <w:pPr>
        <w:pStyle w:val="HTMLPreformatted"/>
        <w:numPr>
          <w:ilvl w:val="0"/>
          <w:numId w:val="11"/>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بمجرد إرسال ال</w:t>
      </w:r>
      <w:r w:rsidRPr="00C75471">
        <w:rPr>
          <w:rStyle w:val="y2iqfc"/>
          <w:rFonts w:asciiTheme="minorHAnsi" w:hAnsiTheme="minorHAnsi" w:cstheme="minorHAnsi" w:hint="cs"/>
          <w:color w:val="202124"/>
          <w:rtl/>
        </w:rPr>
        <w:t xml:space="preserve">استمارة </w:t>
      </w:r>
      <w:r w:rsidR="007D7B87" w:rsidRPr="00C75471">
        <w:rPr>
          <w:rStyle w:val="y2iqfc"/>
          <w:rFonts w:asciiTheme="minorHAnsi" w:hAnsiTheme="minorHAnsi" w:cstheme="minorHAnsi"/>
          <w:color w:val="202124"/>
          <w:rtl/>
        </w:rPr>
        <w:t>ودفع الرسوم ، سيتم إصدار إيصال لك. تسليم الإيصال للموظف في محكمة الأحوال الشخصية. ستتم معالجة شهادة الزواج بين 2-4 أسابيع</w:t>
      </w:r>
    </w:p>
    <w:p w14:paraId="22E4F8A7" w14:textId="77777777" w:rsidR="007D7B87" w:rsidRPr="00C75471" w:rsidRDefault="007D7B87" w:rsidP="007D7B87">
      <w:pPr>
        <w:spacing w:before="0" w:after="0" w:line="259" w:lineRule="auto"/>
        <w:ind w:left="1440" w:right="0" w:firstLine="0"/>
        <w:contextualSpacing/>
        <w:jc w:val="left"/>
        <w:rPr>
          <w:rFonts w:asciiTheme="minorHAnsi" w:eastAsia="MS UI Gothic" w:hAnsiTheme="minorHAnsi" w:cstheme="minorHAnsi"/>
          <w:color w:val="222222"/>
          <w:sz w:val="20"/>
          <w:szCs w:val="20"/>
          <w:shd w:val="clear" w:color="auto" w:fill="FFFFFF"/>
        </w:rPr>
      </w:pPr>
    </w:p>
    <w:p w14:paraId="4523D73D" w14:textId="77777777" w:rsidR="005409C9" w:rsidRPr="00C75471" w:rsidRDefault="005409C9" w:rsidP="00F935F6">
      <w:pPr>
        <w:spacing w:before="0" w:after="0" w:line="259" w:lineRule="auto"/>
        <w:ind w:left="1440" w:right="0" w:firstLine="0"/>
        <w:contextualSpacing/>
        <w:rPr>
          <w:rFonts w:asciiTheme="minorHAnsi" w:eastAsia="MS UI Gothic" w:hAnsiTheme="minorHAnsi" w:cstheme="minorHAnsi"/>
          <w:color w:val="auto"/>
          <w:sz w:val="20"/>
          <w:szCs w:val="20"/>
        </w:rPr>
      </w:pPr>
    </w:p>
    <w:p w14:paraId="0B051E53" w14:textId="77777777" w:rsidR="00494098" w:rsidRPr="00C75471" w:rsidRDefault="00494098" w:rsidP="00494098">
      <w:pPr>
        <w:spacing w:before="0" w:after="0" w:line="259" w:lineRule="auto"/>
        <w:ind w:left="720" w:right="0" w:firstLine="0"/>
        <w:contextualSpacing/>
        <w:rPr>
          <w:rFonts w:asciiTheme="minorHAnsi" w:eastAsia="MS UI Gothic" w:hAnsiTheme="minorHAnsi" w:cstheme="minorHAnsi"/>
          <w:color w:val="auto"/>
          <w:sz w:val="20"/>
          <w:szCs w:val="20"/>
        </w:rPr>
      </w:pPr>
    </w:p>
    <w:p w14:paraId="5E68FD7D" w14:textId="77777777" w:rsidR="004E5C35" w:rsidRPr="00C75471" w:rsidRDefault="004E5C35" w:rsidP="004E5C35">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تسجيل الوفاة</w:t>
      </w:r>
    </w:p>
    <w:p w14:paraId="7CD18C1C" w14:textId="77777777" w:rsidR="004E5C35" w:rsidRPr="00C75471" w:rsidRDefault="004E5C35" w:rsidP="004E5C35">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تعني الوفاة خسارة حياة لا رجعة فيها.</w:t>
      </w:r>
    </w:p>
    <w:p w14:paraId="0DF8F700" w14:textId="77777777" w:rsidR="004E5C35" w:rsidRPr="00C75471" w:rsidRDefault="004E5C35" w:rsidP="004E5C35">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هذه الحقيقة لها تأثير على حقوق أسرة المتوفى في الإرث والميراث.</w:t>
      </w:r>
    </w:p>
    <w:p w14:paraId="232872F9" w14:textId="77777777" w:rsidR="004E5C35" w:rsidRPr="00C75471" w:rsidRDefault="004E5C35" w:rsidP="004E5C35">
      <w:pPr>
        <w:pStyle w:val="HTMLPreformatted"/>
        <w:numPr>
          <w:ilvl w:val="0"/>
          <w:numId w:val="13"/>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 xml:space="preserve"> يشير تسجيل الوفاة إلى العملية التي يتم من خلالها إعلان وفاة الشخص رسميًا ومن ثم إصدار شهادة وفاة بعد التسجيل المدني لوقوع الوفاة</w:t>
      </w:r>
    </w:p>
    <w:p w14:paraId="61CF883B" w14:textId="77777777" w:rsidR="004E5C35" w:rsidRPr="00C75471" w:rsidRDefault="004E5C35" w:rsidP="00C75471">
      <w:pPr>
        <w:spacing w:before="0" w:after="160" w:line="259" w:lineRule="auto"/>
        <w:ind w:left="720" w:right="0" w:firstLine="0"/>
        <w:contextualSpacing/>
        <w:rPr>
          <w:rFonts w:asciiTheme="minorHAnsi" w:eastAsia="MS UI Gothic" w:hAnsiTheme="minorHAnsi" w:cstheme="minorHAnsi"/>
          <w:color w:val="auto"/>
          <w:sz w:val="20"/>
          <w:szCs w:val="20"/>
        </w:rPr>
      </w:pPr>
    </w:p>
    <w:p w14:paraId="71AA2E1A" w14:textId="77777777" w:rsidR="004E5C35" w:rsidRPr="00C75471" w:rsidRDefault="004E5C35" w:rsidP="004E5C35">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هناك التزام بتسجيل جميع الوفيات</w:t>
      </w:r>
    </w:p>
    <w:p w14:paraId="28B78027" w14:textId="77777777" w:rsidR="004E5C35" w:rsidRPr="00C75471" w:rsidRDefault="004E5C35" w:rsidP="004E5C35">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مطلوب شهادة وفاة للحصول على تصريح الدفن ، شهادة بأن الوفاة حدثت لأسباب طبيعية</w:t>
      </w:r>
    </w:p>
    <w:p w14:paraId="22BC1071" w14:textId="77777777" w:rsidR="004E5C35" w:rsidRPr="00C75471" w:rsidRDefault="004E5C35" w:rsidP="004E5C35">
      <w:pPr>
        <w:pStyle w:val="HTMLPreformatted"/>
        <w:numPr>
          <w:ilvl w:val="0"/>
          <w:numId w:val="13"/>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لا توجد رسوم مطلوبة لتسجيل الوفاة</w:t>
      </w:r>
    </w:p>
    <w:p w14:paraId="23CF8257" w14:textId="77777777" w:rsidR="00655385" w:rsidRPr="00C75471" w:rsidRDefault="00655385" w:rsidP="00C75471">
      <w:pPr>
        <w:spacing w:before="0" w:after="160" w:line="259" w:lineRule="auto"/>
        <w:ind w:left="360" w:right="0" w:firstLine="0"/>
        <w:contextualSpacing/>
        <w:jc w:val="left"/>
        <w:rPr>
          <w:rFonts w:asciiTheme="minorHAnsi" w:eastAsia="MS UI Gothic" w:hAnsiTheme="minorHAnsi" w:cstheme="minorHAnsi"/>
          <w:color w:val="auto"/>
          <w:sz w:val="20"/>
          <w:szCs w:val="20"/>
        </w:rPr>
      </w:pPr>
    </w:p>
    <w:p w14:paraId="6AC7FB6D"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إجراءات تسجيل الوفيات :</w:t>
      </w:r>
    </w:p>
    <w:p w14:paraId="15056ACE"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إذا كانت الوفاة في المستشفى ، فلا حاجة إلى شهود ؛</w:t>
      </w:r>
    </w:p>
    <w:p w14:paraId="0BDF0B06"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الشخص التالي مكلف بالإبلاغ عن حادثة وفاة ؛</w:t>
      </w:r>
    </w:p>
    <w:p w14:paraId="06B6A2C6"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صاحب المكان الذي حدثت فيه الوفاة ، أو المسؤول عن إدارته، حيث كان ذلك المكان مصنعًا أو ورشة عمل أو فندقًا أو معهدًا أو أي مكان آخر.</w:t>
      </w:r>
    </w:p>
    <w:p w14:paraId="278F453F"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والد المتوفى أخلاقيا أو أبنائه أو بناته أو زوجته أو إخوته أو أخواته</w:t>
      </w:r>
    </w:p>
    <w:p w14:paraId="3E604805"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من كان حاضراً من أقارب الميت من الكبار وقت الوفاة</w:t>
      </w:r>
    </w:p>
    <w:p w14:paraId="0EB7C242"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أي شخص بالغ آخر يقيم مع المتوفى في المنزل الذي حدثت فيه الوفاة</w:t>
      </w:r>
    </w:p>
    <w:p w14:paraId="3AA41AAB"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ضابط الشرطة في الحدود المحلية التي حدثت الوفاة في نطاق اختصاصه.</w:t>
      </w:r>
    </w:p>
    <w:p w14:paraId="449FF0E8"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إذا حدثت الوفاة في مؤسسة صحية أو قطاعات صحية أخرى ، يجب على المؤسسة إرسال نسخة من تقرير الوفاة إلى سكرتير السجل المدني خلال 7 أيام من تاريخ الوفاة.</w:t>
      </w:r>
    </w:p>
    <w:p w14:paraId="46E9C581"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في مكان لا تتوفر فيه خدمات طبية منتظمة ، يجوز لرئيس السجل المدني أن يأذن للشخص بتلقي إخطار بالمواليد والوفيات.</w:t>
      </w:r>
    </w:p>
    <w:p w14:paraId="114ABBCF"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في حالة عدم حدوث الوفاة في المستشفى ، يجب تقديم تقرير بالوفاة من قبل المخبرين القانونيين إلى المسؤول المفوض من قبل المسجل المدني أعلاه لتلقي إخطارات المواليد والوفيات في الأماكن النائية مع عدم وجود خدمات طبية</w:t>
      </w:r>
    </w:p>
    <w:p w14:paraId="7B13B4C9"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يجب على المسؤول المفوض إخطار أمين السجل المدني بوقائع الوفاة خلال 30 يومًا من حدوث الوفاة.</w:t>
      </w:r>
    </w:p>
    <w:p w14:paraId="3E0B72E3"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يقوم أمين السجل المدني بعد استلام تقرير الوفاة من المؤسسات الصحية / المسؤولين المفوضين بتسجيل وقائع الوفاة.</w:t>
      </w:r>
    </w:p>
    <w:p w14:paraId="58434FA5" w14:textId="77777777" w:rsidR="00214A9F" w:rsidRPr="00C75471" w:rsidRDefault="00214A9F" w:rsidP="00214A9F">
      <w:pPr>
        <w:pStyle w:val="HTMLPreformatted"/>
        <w:numPr>
          <w:ilvl w:val="0"/>
          <w:numId w:val="1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بمجرد حصولك على جميع المستندات أعلاه ، قم بزيارة مكتب السجل المدني في ولايتك</w:t>
      </w:r>
    </w:p>
    <w:p w14:paraId="29535D56" w14:textId="77777777" w:rsidR="00214A9F" w:rsidRPr="00C75471" w:rsidRDefault="00214A9F" w:rsidP="00214A9F">
      <w:pPr>
        <w:pStyle w:val="HTMLPreformatted"/>
        <w:numPr>
          <w:ilvl w:val="0"/>
          <w:numId w:val="13"/>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 xml:space="preserve"> بمجرد دخولك ستجد ضابطا يجلس في مكتب الاستقبال والذي سيوجهك إلى النافذة حيث سيتم تقديمك.</w:t>
      </w:r>
    </w:p>
    <w:p w14:paraId="7E307166" w14:textId="77777777" w:rsidR="00214A9F" w:rsidRPr="00C75471" w:rsidRDefault="00214A9F" w:rsidP="00C75471">
      <w:pPr>
        <w:spacing w:before="0" w:after="160" w:line="259" w:lineRule="auto"/>
        <w:ind w:left="720" w:right="0" w:firstLine="0"/>
        <w:contextualSpacing/>
        <w:rPr>
          <w:rFonts w:asciiTheme="minorHAnsi" w:eastAsia="MS UI Gothic" w:hAnsiTheme="minorHAnsi" w:cstheme="minorHAnsi"/>
          <w:color w:val="auto"/>
          <w:sz w:val="20"/>
          <w:szCs w:val="20"/>
        </w:rPr>
      </w:pPr>
    </w:p>
    <w:p w14:paraId="237B48FF" w14:textId="77777777" w:rsidR="005520A5" w:rsidRPr="00C75471" w:rsidRDefault="005520A5" w:rsidP="005520A5">
      <w:pPr>
        <w:spacing w:before="0" w:after="0" w:line="240" w:lineRule="auto"/>
        <w:ind w:left="0" w:right="0" w:firstLine="0"/>
        <w:rPr>
          <w:rFonts w:asciiTheme="minorHAnsi" w:hAnsiTheme="minorHAnsi" w:cstheme="minorHAnsi"/>
          <w:b/>
          <w:bCs/>
          <w:color w:val="auto"/>
          <w:sz w:val="20"/>
          <w:szCs w:val="20"/>
        </w:rPr>
      </w:pPr>
    </w:p>
    <w:p w14:paraId="4BAC2AB0" w14:textId="77777777" w:rsidR="00214A9F" w:rsidRPr="00C75471" w:rsidRDefault="00214A9F" w:rsidP="00214A9F">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متطلبات</w:t>
      </w:r>
    </w:p>
    <w:p w14:paraId="26EE89CA" w14:textId="77777777" w:rsidR="00214A9F" w:rsidRPr="00C75471" w:rsidRDefault="00214A9F" w:rsidP="00214A9F">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lastRenderedPageBreak/>
        <w:t>تحتاج إلى الإبلاغ عن حادثة المستند المفقود في أقرب مركز شرطة في منطقتك</w:t>
      </w:r>
    </w:p>
    <w:p w14:paraId="2828DAC8" w14:textId="77777777" w:rsidR="00214A9F" w:rsidRPr="00C75471" w:rsidRDefault="00214A9F" w:rsidP="00214A9F">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تعبئة استمارة التقصي</w:t>
      </w:r>
    </w:p>
    <w:p w14:paraId="425E00AD" w14:textId="77777777" w:rsidR="00214A9F" w:rsidRPr="00C75471" w:rsidRDefault="00214A9F" w:rsidP="00214A9F">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أخذ الإخطار من الشرطة إلى السلطة المسؤولة ؛</w:t>
      </w:r>
    </w:p>
    <w:p w14:paraId="2B4CB468" w14:textId="77777777" w:rsidR="00214A9F" w:rsidRPr="00C75471" w:rsidRDefault="00214A9F" w:rsidP="00214A9F">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الوفاة ، الميلاد ، الهوية = السجل المدني ،</w:t>
      </w:r>
    </w:p>
    <w:p w14:paraId="38B1BF2A" w14:textId="77777777" w:rsidR="00214A9F" w:rsidRPr="00C75471" w:rsidRDefault="00214A9F" w:rsidP="00214A9F">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شهادة زواج = محكمة الأحوال الشخصية</w:t>
      </w:r>
    </w:p>
    <w:p w14:paraId="15FF8FBE" w14:textId="77777777" w:rsidR="00214A9F" w:rsidRPr="00C75471" w:rsidRDefault="00214A9F" w:rsidP="00214A9F">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قم بتعبئة الطلب وإرساله مع المستندات ذات الصلة</w:t>
      </w:r>
    </w:p>
    <w:p w14:paraId="083A2B91" w14:textId="77777777" w:rsidR="00214A9F" w:rsidRPr="00C75471" w:rsidRDefault="00214A9F" w:rsidP="00214A9F">
      <w:pPr>
        <w:pStyle w:val="HTMLPreformatted"/>
        <w:numPr>
          <w:ilvl w:val="0"/>
          <w:numId w:val="18"/>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ستصدر لك تذكرة للمتابعة</w:t>
      </w:r>
    </w:p>
    <w:p w14:paraId="3AA60E5A" w14:textId="77777777" w:rsidR="00214A9F" w:rsidRPr="00C75471" w:rsidRDefault="00214A9F" w:rsidP="00C75471">
      <w:pPr>
        <w:spacing w:before="0" w:after="0" w:line="259" w:lineRule="auto"/>
        <w:ind w:left="720" w:right="0" w:firstLine="0"/>
        <w:contextualSpacing/>
        <w:jc w:val="left"/>
        <w:rPr>
          <w:rFonts w:asciiTheme="minorHAnsi" w:eastAsia="Times New Roman" w:hAnsiTheme="minorHAnsi" w:cstheme="minorHAnsi"/>
          <w:bCs/>
          <w:color w:val="auto"/>
          <w:sz w:val="20"/>
          <w:szCs w:val="20"/>
        </w:rPr>
      </w:pPr>
    </w:p>
    <w:p w14:paraId="0F8160C6"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المستندات المطلوبة</w:t>
      </w:r>
    </w:p>
    <w:p w14:paraId="716A49BE"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إخطار من المستشفى أو الأشخاص المصرح لهم بتقرير الوفاة.</w:t>
      </w:r>
    </w:p>
    <w:p w14:paraId="159BF89C"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إعلان الميراث (بيان صادر عن محكمة الأحوال الشخصية التي توفي الشخص في نطاق اختصاصها).</w:t>
      </w:r>
    </w:p>
    <w:p w14:paraId="1B9D3272"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بيانات هوية المتوفى.</w:t>
      </w:r>
    </w:p>
    <w:p w14:paraId="78A4F49C"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وثيقة هوية</w:t>
      </w:r>
      <w:r w:rsidRPr="00C75471">
        <w:rPr>
          <w:rStyle w:val="y2iqfc"/>
          <w:rFonts w:asciiTheme="minorHAnsi" w:hAnsiTheme="minorHAnsi" w:cstheme="minorHAnsi"/>
          <w:color w:val="202124"/>
          <w:rtl/>
          <w:lang w:bidi="ar"/>
        </w:rPr>
        <w:t xml:space="preserve"> </w:t>
      </w:r>
      <w:r w:rsidRPr="00C75471">
        <w:rPr>
          <w:rStyle w:val="y2iqfc"/>
          <w:rFonts w:asciiTheme="minorHAnsi" w:hAnsiTheme="minorHAnsi" w:cstheme="minorHAnsi"/>
          <w:color w:val="202124"/>
          <w:rtl/>
        </w:rPr>
        <w:t>.</w:t>
      </w:r>
    </w:p>
    <w:p w14:paraId="6B490386"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Pr>
      </w:pPr>
      <w:r w:rsidRPr="00C75471">
        <w:rPr>
          <w:rStyle w:val="y2iqfc"/>
          <w:rFonts w:asciiTheme="minorHAnsi" w:hAnsiTheme="minorHAnsi" w:cstheme="minorHAnsi"/>
          <w:color w:val="202124"/>
          <w:rtl/>
        </w:rPr>
        <w:t xml:space="preserve"> رسوم 1700 جنيه</w:t>
      </w:r>
    </w:p>
    <w:p w14:paraId="6B191973"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تحتاج إلى الإبلاغ عن حادثة المستند المفقود في أقرب مركز شرطة في منطقتك</w:t>
      </w:r>
    </w:p>
    <w:p w14:paraId="3CF22EAA"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تعبئة استمارة التقصي</w:t>
      </w:r>
    </w:p>
    <w:p w14:paraId="31F4FA2A"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أخذ الإخطار من الشرطة إلى السلطة المسؤولة ؛</w:t>
      </w:r>
    </w:p>
    <w:p w14:paraId="1E2DDEE6"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الوفاة ، الميلاد ، الهوية = السجل المدني ،</w:t>
      </w:r>
    </w:p>
    <w:p w14:paraId="60CCD586"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 xml:space="preserve"> شهادة زواج = محكمة الأحوال الشخصية</w:t>
      </w:r>
    </w:p>
    <w:p w14:paraId="2D2869D2" w14:textId="77777777" w:rsidR="004E5C35" w:rsidRPr="00C75471" w:rsidRDefault="004E5C35" w:rsidP="004E5C35">
      <w:pPr>
        <w:pStyle w:val="HTMLPreformatted"/>
        <w:numPr>
          <w:ilvl w:val="0"/>
          <w:numId w:val="18"/>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قم بتعبئة الطلب وإرساله مع المستندات ذات الصلة</w:t>
      </w:r>
    </w:p>
    <w:p w14:paraId="02706599" w14:textId="77777777" w:rsidR="004E5C35" w:rsidRPr="00C75471" w:rsidRDefault="004E5C35" w:rsidP="004E5C35">
      <w:pPr>
        <w:pStyle w:val="HTMLPreformatted"/>
        <w:numPr>
          <w:ilvl w:val="0"/>
          <w:numId w:val="18"/>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 xml:space="preserve"> ستصدر لك تذكرة للمتابعة</w:t>
      </w:r>
    </w:p>
    <w:p w14:paraId="2CF65CED" w14:textId="77777777" w:rsidR="00494098" w:rsidRPr="00C75471" w:rsidRDefault="00494098" w:rsidP="00C75471">
      <w:pPr>
        <w:pStyle w:val="HTMLPreformatted"/>
        <w:numPr>
          <w:ilvl w:val="0"/>
          <w:numId w:val="18"/>
        </w:numPr>
        <w:shd w:val="clear" w:color="auto" w:fill="F8F9FA"/>
        <w:bidi/>
        <w:spacing w:line="480" w:lineRule="atLeast"/>
        <w:rPr>
          <w:rFonts w:asciiTheme="minorHAnsi" w:hAnsiTheme="minorHAnsi" w:cstheme="minorHAnsi"/>
          <w:color w:val="202124"/>
        </w:rPr>
      </w:pPr>
    </w:p>
    <w:p w14:paraId="0257A860" w14:textId="77777777" w:rsidR="00473DA9" w:rsidRPr="00C75471" w:rsidRDefault="00473DA9" w:rsidP="00F935F6">
      <w:pPr>
        <w:spacing w:before="0" w:after="160" w:line="259" w:lineRule="auto"/>
        <w:ind w:left="0" w:right="0" w:firstLine="0"/>
        <w:contextualSpacing/>
        <w:jc w:val="left"/>
        <w:rPr>
          <w:rFonts w:asciiTheme="minorHAnsi" w:eastAsia="Times New Roman" w:hAnsiTheme="minorHAnsi" w:cstheme="minorHAnsi"/>
          <w:bCs/>
          <w:color w:val="auto"/>
          <w:sz w:val="20"/>
          <w:szCs w:val="20"/>
        </w:rPr>
      </w:pPr>
    </w:p>
    <w:p w14:paraId="77E31ECC" w14:textId="77777777" w:rsidR="004E5C35" w:rsidRPr="00C75471" w:rsidRDefault="004E5C35" w:rsidP="004E5C35">
      <w:pPr>
        <w:pStyle w:val="HTMLPreformatted"/>
        <w:numPr>
          <w:ilvl w:val="0"/>
          <w:numId w:val="2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مواقع السجل المدني بولاية شمال دافور:</w:t>
      </w:r>
    </w:p>
    <w:p w14:paraId="5F217398" w14:textId="77777777" w:rsidR="004E5C35" w:rsidRPr="00C75471" w:rsidRDefault="004E5C35" w:rsidP="004E5C35">
      <w:pPr>
        <w:pStyle w:val="HTMLPreformatted"/>
        <w:numPr>
          <w:ilvl w:val="0"/>
          <w:numId w:val="23"/>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الفاشر - جنوب سوق الفاشر بجوار مدرسة المزدوجة الابتدائية</w:t>
      </w:r>
    </w:p>
    <w:p w14:paraId="215C65F6" w14:textId="77777777" w:rsidR="004E5C35" w:rsidRPr="00C75471" w:rsidRDefault="004E5C35" w:rsidP="004E5C35">
      <w:pPr>
        <w:pStyle w:val="HTMLPreformatted"/>
        <w:numPr>
          <w:ilvl w:val="0"/>
          <w:numId w:val="23"/>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 xml:space="preserve">طويلة </w:t>
      </w:r>
    </w:p>
    <w:p w14:paraId="70C05CBD" w14:textId="77777777" w:rsidR="005409C9" w:rsidRPr="00C75471" w:rsidRDefault="005409C9" w:rsidP="00F935F6">
      <w:pPr>
        <w:spacing w:before="0" w:after="160" w:line="240" w:lineRule="auto"/>
        <w:ind w:left="0" w:right="0" w:firstLine="0"/>
        <w:contextualSpacing/>
        <w:rPr>
          <w:rFonts w:asciiTheme="minorHAnsi" w:eastAsia="Times New Roman" w:hAnsiTheme="minorHAnsi" w:cstheme="minorHAnsi"/>
          <w:b/>
          <w:color w:val="222222"/>
          <w:sz w:val="20"/>
          <w:szCs w:val="20"/>
          <w:shd w:val="clear" w:color="auto" w:fill="FFFFFF"/>
        </w:rPr>
      </w:pPr>
    </w:p>
    <w:p w14:paraId="1EB2BEB7" w14:textId="77777777" w:rsidR="004619CA" w:rsidRPr="00C75471" w:rsidRDefault="004619CA" w:rsidP="004619CA">
      <w:pPr>
        <w:pStyle w:val="HTMLPreformatted"/>
        <w:numPr>
          <w:ilvl w:val="0"/>
          <w:numId w:val="19"/>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مركز المجتمع الرقمي</w:t>
      </w:r>
    </w:p>
    <w:p w14:paraId="4A4B364A" w14:textId="77777777" w:rsidR="004619CA" w:rsidRPr="00C75471" w:rsidRDefault="004619CA" w:rsidP="004619CA">
      <w:pPr>
        <w:pStyle w:val="HTMLPreformatted"/>
        <w:numPr>
          <w:ilvl w:val="0"/>
          <w:numId w:val="19"/>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اتصل بـ المجلس النرويجي للاجئين مجانًا على 0156559807</w:t>
      </w:r>
    </w:p>
    <w:p w14:paraId="426E9D7C" w14:textId="77777777" w:rsidR="004619CA" w:rsidRPr="00C75471" w:rsidRDefault="004619CA" w:rsidP="004619CA">
      <w:pPr>
        <w:pStyle w:val="HTMLPreformatted"/>
        <w:numPr>
          <w:ilvl w:val="0"/>
          <w:numId w:val="19"/>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المعلومات متوفرة باللغات الإنجليزية والعربية والتغرينية والأمهرية (من 8:00 صباحًا إلى 4:00 مساءً كل يوم).</w:t>
      </w:r>
    </w:p>
    <w:p w14:paraId="289C6767" w14:textId="77777777" w:rsidR="004619CA" w:rsidRPr="00C75471" w:rsidRDefault="004619CA" w:rsidP="004619CA">
      <w:pPr>
        <w:pStyle w:val="HTMLPreformatted"/>
        <w:numPr>
          <w:ilvl w:val="0"/>
          <w:numId w:val="19"/>
        </w:numPr>
        <w:shd w:val="clear" w:color="auto" w:fill="F8F9FA"/>
        <w:bidi/>
        <w:spacing w:line="480" w:lineRule="atLeast"/>
        <w:rPr>
          <w:rStyle w:val="y2iqfc"/>
          <w:rFonts w:asciiTheme="minorHAnsi" w:hAnsiTheme="minorHAnsi" w:cstheme="minorHAnsi"/>
          <w:color w:val="202124"/>
          <w:rtl/>
          <w:lang w:bidi="ar"/>
        </w:rPr>
      </w:pPr>
      <w:r w:rsidRPr="00C75471">
        <w:rPr>
          <w:rStyle w:val="y2iqfc"/>
          <w:rFonts w:asciiTheme="minorHAnsi" w:hAnsiTheme="minorHAnsi" w:cstheme="minorHAnsi"/>
          <w:color w:val="202124"/>
          <w:rtl/>
        </w:rPr>
        <w:t>إذا كنت لاجئًا أو نازحًا داخليًا في الخرطوم ، احصل على معلومات حول الحصول على المستندات القانونية وعن برنامج النقد مقابل الغذاء.</w:t>
      </w:r>
    </w:p>
    <w:p w14:paraId="1337AD97" w14:textId="77777777" w:rsidR="004619CA" w:rsidRPr="00C75471" w:rsidRDefault="004619CA" w:rsidP="004619CA">
      <w:pPr>
        <w:pStyle w:val="HTMLPreformatted"/>
        <w:numPr>
          <w:ilvl w:val="0"/>
          <w:numId w:val="19"/>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المكالمة لن تكلفك شيئا.</w:t>
      </w:r>
    </w:p>
    <w:p w14:paraId="5A0B4528" w14:textId="77777777" w:rsidR="004619CA" w:rsidRPr="00C75471" w:rsidRDefault="004619CA" w:rsidP="00C75471">
      <w:pPr>
        <w:spacing w:before="0" w:after="160" w:line="240" w:lineRule="auto"/>
        <w:ind w:left="720" w:right="0" w:firstLine="0"/>
        <w:contextualSpacing/>
        <w:jc w:val="left"/>
        <w:rPr>
          <w:rFonts w:asciiTheme="minorHAnsi" w:eastAsia="Times New Roman" w:hAnsiTheme="minorHAnsi" w:cstheme="minorHAnsi"/>
          <w:color w:val="222222"/>
          <w:sz w:val="20"/>
          <w:szCs w:val="20"/>
          <w:shd w:val="clear" w:color="auto" w:fill="FFFFFF"/>
        </w:rPr>
      </w:pPr>
    </w:p>
    <w:p w14:paraId="7D68FE6C" w14:textId="77777777" w:rsidR="004619CA" w:rsidRPr="00C75471" w:rsidRDefault="004619CA" w:rsidP="004619CA">
      <w:pPr>
        <w:pStyle w:val="HTMLPreformatted"/>
        <w:numPr>
          <w:ilvl w:val="0"/>
          <w:numId w:val="19"/>
        </w:numPr>
        <w:shd w:val="clear" w:color="auto" w:fill="F8F9FA"/>
        <w:bidi/>
        <w:spacing w:line="480" w:lineRule="atLeast"/>
        <w:rPr>
          <w:rFonts w:asciiTheme="minorHAnsi" w:hAnsiTheme="minorHAnsi" w:cstheme="minorHAnsi"/>
          <w:color w:val="202124"/>
        </w:rPr>
      </w:pPr>
      <w:r w:rsidRPr="00C75471">
        <w:rPr>
          <w:rStyle w:val="y2iqfc"/>
          <w:rFonts w:asciiTheme="minorHAnsi" w:hAnsiTheme="minorHAnsi" w:cstheme="minorHAnsi"/>
          <w:color w:val="202124"/>
          <w:rtl/>
        </w:rPr>
        <w:t xml:space="preserve">يمكنك أيضًا ترك رسالة لنا تتضمن شكواك أو ملاحظاتك على خدماتنا وسنعاود الاتصال </w:t>
      </w:r>
      <w:bookmarkStart w:id="0" w:name="_GoBack"/>
      <w:bookmarkEnd w:id="0"/>
      <w:r w:rsidRPr="00C75471">
        <w:rPr>
          <w:rStyle w:val="y2iqfc"/>
          <w:rFonts w:asciiTheme="minorHAnsi" w:hAnsiTheme="minorHAnsi" w:cstheme="minorHAnsi"/>
          <w:color w:val="202124"/>
          <w:rtl/>
        </w:rPr>
        <w:t>بك (الأحد - الخميس ، بين 8:00 صباحًا و 4:00 مساءً)</w:t>
      </w:r>
    </w:p>
    <w:p w14:paraId="3FF56ED8" w14:textId="77777777" w:rsidR="004619CA" w:rsidRPr="00C75471" w:rsidRDefault="004619CA" w:rsidP="00711469">
      <w:pPr>
        <w:spacing w:before="0" w:after="160" w:line="240" w:lineRule="auto"/>
        <w:ind w:left="720" w:right="0" w:firstLine="0"/>
        <w:contextualSpacing/>
        <w:jc w:val="left"/>
        <w:rPr>
          <w:rFonts w:asciiTheme="minorBidi" w:eastAsia="Times New Roman" w:hAnsiTheme="minorBidi" w:cstheme="minorBidi"/>
          <w:color w:val="222222"/>
          <w:sz w:val="20"/>
          <w:szCs w:val="20"/>
          <w:shd w:val="clear" w:color="auto" w:fill="FFFFFF"/>
        </w:rPr>
      </w:pPr>
    </w:p>
    <w:p w14:paraId="45AA26D1" w14:textId="77777777" w:rsidR="00A219F3" w:rsidRPr="00C75471" w:rsidRDefault="00A219F3" w:rsidP="00A219F3">
      <w:pPr>
        <w:spacing w:before="0" w:after="160" w:line="240" w:lineRule="auto"/>
        <w:ind w:left="720" w:right="0" w:firstLine="0"/>
        <w:contextualSpacing/>
        <w:rPr>
          <w:rFonts w:asciiTheme="minorHAnsi" w:eastAsia="Times New Roman" w:hAnsiTheme="minorHAnsi"/>
          <w:color w:val="222222"/>
          <w:sz w:val="20"/>
          <w:szCs w:val="20"/>
          <w:shd w:val="clear" w:color="auto" w:fill="FFFFFF"/>
        </w:rPr>
      </w:pPr>
    </w:p>
    <w:p w14:paraId="2B9FEB4E" w14:textId="77777777" w:rsidR="00C13380" w:rsidRPr="00C75471" w:rsidRDefault="00711469" w:rsidP="00A219F3">
      <w:pPr>
        <w:spacing w:after="192" w:line="240" w:lineRule="auto"/>
        <w:ind w:left="1450" w:right="0" w:firstLine="0"/>
        <w:rPr>
          <w:rFonts w:ascii="Franklin Gothic Book" w:hAnsi="Franklin Gothic Book"/>
          <w:sz w:val="20"/>
          <w:szCs w:val="20"/>
        </w:rPr>
      </w:pPr>
      <w:hyperlink r:id="rId14" w:history="1">
        <w:r w:rsidR="00A219F3" w:rsidRPr="00C75471">
          <w:rPr>
            <w:rStyle w:val="Hyperlink"/>
            <w:rFonts w:ascii="Franklin Gothic Book" w:hAnsi="Franklin Gothic Book"/>
            <w:sz w:val="20"/>
            <w:szCs w:val="20"/>
          </w:rPr>
          <w:t>www.nrc.no</w:t>
        </w:r>
      </w:hyperlink>
    </w:p>
    <w:sectPr w:rsidR="00C13380" w:rsidRPr="00C75471" w:rsidSect="00D50C37">
      <w:pgSz w:w="16781" w:h="11906" w:orient="landscape"/>
      <w:pgMar w:top="810" w:right="680" w:bottom="990" w:left="680" w:header="720" w:footer="720" w:gutter="0"/>
      <w:cols w:num="2" w: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05E3B" w14:textId="77777777" w:rsidR="00DE3FE6" w:rsidRDefault="00DE3FE6" w:rsidP="00E34B6E">
      <w:pPr>
        <w:spacing w:before="0" w:after="0" w:line="240" w:lineRule="auto"/>
      </w:pPr>
      <w:r>
        <w:separator/>
      </w:r>
    </w:p>
  </w:endnote>
  <w:endnote w:type="continuationSeparator" w:id="0">
    <w:p w14:paraId="4CB1DD0E" w14:textId="77777777" w:rsidR="00DE3FE6" w:rsidRDefault="00DE3FE6" w:rsidP="00E34B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72663" w14:textId="77777777" w:rsidR="00DE3FE6" w:rsidRDefault="00DE3FE6" w:rsidP="00E34B6E">
      <w:pPr>
        <w:spacing w:before="0" w:after="0" w:line="240" w:lineRule="auto"/>
      </w:pPr>
      <w:r>
        <w:separator/>
      </w:r>
    </w:p>
  </w:footnote>
  <w:footnote w:type="continuationSeparator" w:id="0">
    <w:p w14:paraId="5732C6A0" w14:textId="77777777" w:rsidR="00DE3FE6" w:rsidRDefault="00DE3FE6" w:rsidP="00E34B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75"/>
    <w:multiLevelType w:val="hybridMultilevel"/>
    <w:tmpl w:val="0FB85720"/>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011B0A46"/>
    <w:multiLevelType w:val="hybridMultilevel"/>
    <w:tmpl w:val="736A23EA"/>
    <w:lvl w:ilvl="0" w:tplc="08090005">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 w15:restartNumberingAfterBreak="0">
    <w:nsid w:val="020119BC"/>
    <w:multiLevelType w:val="hybridMultilevel"/>
    <w:tmpl w:val="CDBEA200"/>
    <w:lvl w:ilvl="0" w:tplc="08090005">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206E4"/>
    <w:multiLevelType w:val="hybridMultilevel"/>
    <w:tmpl w:val="5C405FEC"/>
    <w:lvl w:ilvl="0" w:tplc="0809000F">
      <w:start w:val="1"/>
      <w:numFmt w:val="decimal"/>
      <w:lvlText w:val="%1."/>
      <w:lvlJc w:val="left"/>
      <w:pPr>
        <w:ind w:left="720" w:hanging="360"/>
      </w:pPr>
    </w:lvl>
    <w:lvl w:ilvl="1" w:tplc="C826E298">
      <w:start w:val="2"/>
      <w:numFmt w:val="lowerLetter"/>
      <w:lvlText w:val="%2."/>
      <w:lvlJc w:val="left"/>
      <w:pPr>
        <w:ind w:left="1440" w:hanging="360"/>
      </w:pPr>
      <w:rPr>
        <w:rFonts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A911489"/>
    <w:multiLevelType w:val="hybridMultilevel"/>
    <w:tmpl w:val="066469B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71960"/>
    <w:multiLevelType w:val="hybridMultilevel"/>
    <w:tmpl w:val="4FFABC7C"/>
    <w:lvl w:ilvl="0" w:tplc="08090003">
      <w:start w:val="1"/>
      <w:numFmt w:val="bullet"/>
      <w:lvlText w:val="o"/>
      <w:lvlJc w:val="left"/>
      <w:pPr>
        <w:ind w:left="760" w:hanging="360"/>
      </w:pPr>
      <w:rPr>
        <w:rFonts w:ascii="Courier New" w:hAnsi="Courier New" w:cs="Courier New"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14A36E6B"/>
    <w:multiLevelType w:val="hybridMultilevel"/>
    <w:tmpl w:val="F04E6E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7A0BC7"/>
    <w:multiLevelType w:val="hybridMultilevel"/>
    <w:tmpl w:val="2BC0F1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E59B4"/>
    <w:multiLevelType w:val="hybridMultilevel"/>
    <w:tmpl w:val="D7627C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C202B"/>
    <w:multiLevelType w:val="hybridMultilevel"/>
    <w:tmpl w:val="A30442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13376B"/>
    <w:multiLevelType w:val="hybridMultilevel"/>
    <w:tmpl w:val="91ECA4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70E6C"/>
    <w:multiLevelType w:val="hybridMultilevel"/>
    <w:tmpl w:val="09CC263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110AC"/>
    <w:multiLevelType w:val="hybridMultilevel"/>
    <w:tmpl w:val="912EFB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515E3"/>
    <w:multiLevelType w:val="hybridMultilevel"/>
    <w:tmpl w:val="AED012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E72B1"/>
    <w:multiLevelType w:val="hybridMultilevel"/>
    <w:tmpl w:val="FF889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D941E7"/>
    <w:multiLevelType w:val="hybridMultilevel"/>
    <w:tmpl w:val="19B225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676C1"/>
    <w:multiLevelType w:val="hybridMultilevel"/>
    <w:tmpl w:val="310271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BA2658"/>
    <w:multiLevelType w:val="hybridMultilevel"/>
    <w:tmpl w:val="62D03C38"/>
    <w:lvl w:ilvl="0" w:tplc="04090005">
      <w:start w:val="1"/>
      <w:numFmt w:val="bullet"/>
      <w:lvlText w:val=""/>
      <w:lvlJc w:val="left"/>
      <w:pPr>
        <w:ind w:left="721" w:hanging="360"/>
      </w:pPr>
      <w:rPr>
        <w:rFonts w:ascii="Wingdings" w:hAnsi="Wingdings"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start w:val="1"/>
      <w:numFmt w:val="bullet"/>
      <w:lvlText w:val=""/>
      <w:lvlJc w:val="left"/>
      <w:pPr>
        <w:ind w:left="2881" w:hanging="360"/>
      </w:pPr>
      <w:rPr>
        <w:rFonts w:ascii="Symbol" w:hAnsi="Symbol" w:hint="default"/>
      </w:rPr>
    </w:lvl>
    <w:lvl w:ilvl="4" w:tplc="04090003">
      <w:start w:val="1"/>
      <w:numFmt w:val="bullet"/>
      <w:lvlText w:val="o"/>
      <w:lvlJc w:val="left"/>
      <w:pPr>
        <w:ind w:left="3601" w:hanging="360"/>
      </w:pPr>
      <w:rPr>
        <w:rFonts w:ascii="Courier New" w:hAnsi="Courier New" w:cs="Courier New" w:hint="default"/>
      </w:rPr>
    </w:lvl>
    <w:lvl w:ilvl="5" w:tplc="04090005">
      <w:start w:val="1"/>
      <w:numFmt w:val="bullet"/>
      <w:lvlText w:val=""/>
      <w:lvlJc w:val="left"/>
      <w:pPr>
        <w:ind w:left="4321" w:hanging="360"/>
      </w:pPr>
      <w:rPr>
        <w:rFonts w:ascii="Wingdings" w:hAnsi="Wingdings" w:hint="default"/>
      </w:rPr>
    </w:lvl>
    <w:lvl w:ilvl="6" w:tplc="04090001">
      <w:start w:val="1"/>
      <w:numFmt w:val="bullet"/>
      <w:lvlText w:val=""/>
      <w:lvlJc w:val="left"/>
      <w:pPr>
        <w:ind w:left="5041" w:hanging="360"/>
      </w:pPr>
      <w:rPr>
        <w:rFonts w:ascii="Symbol" w:hAnsi="Symbol" w:hint="default"/>
      </w:rPr>
    </w:lvl>
    <w:lvl w:ilvl="7" w:tplc="04090003">
      <w:start w:val="1"/>
      <w:numFmt w:val="bullet"/>
      <w:lvlText w:val="o"/>
      <w:lvlJc w:val="left"/>
      <w:pPr>
        <w:ind w:left="5761" w:hanging="360"/>
      </w:pPr>
      <w:rPr>
        <w:rFonts w:ascii="Courier New" w:hAnsi="Courier New" w:cs="Courier New" w:hint="default"/>
      </w:rPr>
    </w:lvl>
    <w:lvl w:ilvl="8" w:tplc="04090005">
      <w:start w:val="1"/>
      <w:numFmt w:val="bullet"/>
      <w:lvlText w:val=""/>
      <w:lvlJc w:val="left"/>
      <w:pPr>
        <w:ind w:left="6481" w:hanging="360"/>
      </w:pPr>
      <w:rPr>
        <w:rFonts w:ascii="Wingdings" w:hAnsi="Wingdings" w:hint="default"/>
      </w:rPr>
    </w:lvl>
  </w:abstractNum>
  <w:abstractNum w:abstractNumId="18" w15:restartNumberingAfterBreak="0">
    <w:nsid w:val="5E40769C"/>
    <w:multiLevelType w:val="hybridMultilevel"/>
    <w:tmpl w:val="669016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C177D6"/>
    <w:multiLevelType w:val="hybridMultilevel"/>
    <w:tmpl w:val="3A7ABF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367CF6"/>
    <w:multiLevelType w:val="hybridMultilevel"/>
    <w:tmpl w:val="7C6A58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F336A"/>
    <w:multiLevelType w:val="hybridMultilevel"/>
    <w:tmpl w:val="331AE7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44E3C"/>
    <w:multiLevelType w:val="hybridMultilevel"/>
    <w:tmpl w:val="562687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DA4FF7"/>
    <w:multiLevelType w:val="hybridMultilevel"/>
    <w:tmpl w:val="FEDA98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65D92"/>
    <w:multiLevelType w:val="hybridMultilevel"/>
    <w:tmpl w:val="D464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21"/>
  </w:num>
  <w:num w:numId="5">
    <w:abstractNumId w:val="15"/>
  </w:num>
  <w:num w:numId="6">
    <w:abstractNumId w:val="23"/>
  </w:num>
  <w:num w:numId="7">
    <w:abstractNumId w:val="2"/>
  </w:num>
  <w:num w:numId="8">
    <w:abstractNumId w:val="20"/>
  </w:num>
  <w:num w:numId="9">
    <w:abstractNumId w:val="10"/>
  </w:num>
  <w:num w:numId="10">
    <w:abstractNumId w:val="4"/>
  </w:num>
  <w:num w:numId="11">
    <w:abstractNumId w:val="11"/>
  </w:num>
  <w:num w:numId="12">
    <w:abstractNumId w:val="7"/>
  </w:num>
  <w:num w:numId="13">
    <w:abstractNumId w:val="12"/>
  </w:num>
  <w:num w:numId="14">
    <w:abstractNumId w:val="19"/>
  </w:num>
  <w:num w:numId="15">
    <w:abstractNumId w:val="13"/>
  </w:num>
  <w:num w:numId="16">
    <w:abstractNumId w:val="8"/>
  </w:num>
  <w:num w:numId="17">
    <w:abstractNumId w:val="9"/>
  </w:num>
  <w:num w:numId="18">
    <w:abstractNumId w:val="22"/>
  </w:num>
  <w:num w:numId="19">
    <w:abstractNumId w:val="16"/>
  </w:num>
  <w:num w:numId="20">
    <w:abstractNumId w:val="1"/>
  </w:num>
  <w:num w:numId="21">
    <w:abstractNumId w:val="18"/>
  </w:num>
  <w:num w:numId="22">
    <w:abstractNumId w:val="17"/>
  </w:num>
  <w:num w:numId="23">
    <w:abstractNumId w:val="0"/>
  </w:num>
  <w:num w:numId="24">
    <w:abstractNumId w:val="24"/>
  </w:num>
  <w:num w:numId="2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8B"/>
    <w:rsid w:val="00003EF5"/>
    <w:rsid w:val="00006AB1"/>
    <w:rsid w:val="00015D5B"/>
    <w:rsid w:val="00052DEF"/>
    <w:rsid w:val="00052FD3"/>
    <w:rsid w:val="0007254A"/>
    <w:rsid w:val="00083BE1"/>
    <w:rsid w:val="000866A1"/>
    <w:rsid w:val="00092846"/>
    <w:rsid w:val="0009307C"/>
    <w:rsid w:val="000A5566"/>
    <w:rsid w:val="000C6482"/>
    <w:rsid w:val="000C79F3"/>
    <w:rsid w:val="000E45FD"/>
    <w:rsid w:val="000E76D7"/>
    <w:rsid w:val="00130B08"/>
    <w:rsid w:val="001328FB"/>
    <w:rsid w:val="00141870"/>
    <w:rsid w:val="001425BA"/>
    <w:rsid w:val="001506B6"/>
    <w:rsid w:val="001626BC"/>
    <w:rsid w:val="00191146"/>
    <w:rsid w:val="001A7EB6"/>
    <w:rsid w:val="001D5A18"/>
    <w:rsid w:val="001D7DDC"/>
    <w:rsid w:val="001F6BE6"/>
    <w:rsid w:val="002042F9"/>
    <w:rsid w:val="00214A9F"/>
    <w:rsid w:val="0023779D"/>
    <w:rsid w:val="00247F73"/>
    <w:rsid w:val="00254B6C"/>
    <w:rsid w:val="002C5661"/>
    <w:rsid w:val="00315903"/>
    <w:rsid w:val="0034283E"/>
    <w:rsid w:val="00347910"/>
    <w:rsid w:val="00382DF9"/>
    <w:rsid w:val="003946AF"/>
    <w:rsid w:val="00396373"/>
    <w:rsid w:val="003A0049"/>
    <w:rsid w:val="003B0941"/>
    <w:rsid w:val="003B3EE2"/>
    <w:rsid w:val="003B7E02"/>
    <w:rsid w:val="003C1E1A"/>
    <w:rsid w:val="003C426A"/>
    <w:rsid w:val="003D6D4A"/>
    <w:rsid w:val="003D748C"/>
    <w:rsid w:val="003F4655"/>
    <w:rsid w:val="003F6247"/>
    <w:rsid w:val="0040670B"/>
    <w:rsid w:val="0041466E"/>
    <w:rsid w:val="004454C8"/>
    <w:rsid w:val="00461687"/>
    <w:rsid w:val="004619CA"/>
    <w:rsid w:val="00473DA9"/>
    <w:rsid w:val="0048326B"/>
    <w:rsid w:val="004917A1"/>
    <w:rsid w:val="00494098"/>
    <w:rsid w:val="004E5BBA"/>
    <w:rsid w:val="004E5C35"/>
    <w:rsid w:val="004F13C0"/>
    <w:rsid w:val="00503BAB"/>
    <w:rsid w:val="00510AD4"/>
    <w:rsid w:val="005159B2"/>
    <w:rsid w:val="00521A33"/>
    <w:rsid w:val="0052296B"/>
    <w:rsid w:val="005320F1"/>
    <w:rsid w:val="005409C9"/>
    <w:rsid w:val="005520A5"/>
    <w:rsid w:val="00553204"/>
    <w:rsid w:val="0057654E"/>
    <w:rsid w:val="005860F2"/>
    <w:rsid w:val="005B498E"/>
    <w:rsid w:val="005E2A1E"/>
    <w:rsid w:val="005E4E14"/>
    <w:rsid w:val="00607BB3"/>
    <w:rsid w:val="00616CB8"/>
    <w:rsid w:val="00626BF3"/>
    <w:rsid w:val="00632C49"/>
    <w:rsid w:val="00653600"/>
    <w:rsid w:val="00655385"/>
    <w:rsid w:val="00657985"/>
    <w:rsid w:val="006F236A"/>
    <w:rsid w:val="006F456F"/>
    <w:rsid w:val="00711469"/>
    <w:rsid w:val="00753342"/>
    <w:rsid w:val="0075507E"/>
    <w:rsid w:val="0076266A"/>
    <w:rsid w:val="00770046"/>
    <w:rsid w:val="00777644"/>
    <w:rsid w:val="0078325E"/>
    <w:rsid w:val="007B1D59"/>
    <w:rsid w:val="007C51E4"/>
    <w:rsid w:val="007D302C"/>
    <w:rsid w:val="007D7B87"/>
    <w:rsid w:val="007F053B"/>
    <w:rsid w:val="008143D8"/>
    <w:rsid w:val="008252D6"/>
    <w:rsid w:val="0085125A"/>
    <w:rsid w:val="00874E87"/>
    <w:rsid w:val="008B6503"/>
    <w:rsid w:val="00903B6C"/>
    <w:rsid w:val="009447A9"/>
    <w:rsid w:val="00947DC1"/>
    <w:rsid w:val="00951723"/>
    <w:rsid w:val="009636E9"/>
    <w:rsid w:val="009C1B8B"/>
    <w:rsid w:val="009C4FFF"/>
    <w:rsid w:val="009F2B8C"/>
    <w:rsid w:val="00A219F3"/>
    <w:rsid w:val="00A328F4"/>
    <w:rsid w:val="00A60BD7"/>
    <w:rsid w:val="00A643D9"/>
    <w:rsid w:val="00A76EA0"/>
    <w:rsid w:val="00A80E68"/>
    <w:rsid w:val="00A94096"/>
    <w:rsid w:val="00A949EA"/>
    <w:rsid w:val="00A96B85"/>
    <w:rsid w:val="00AE220A"/>
    <w:rsid w:val="00AF104E"/>
    <w:rsid w:val="00B155BE"/>
    <w:rsid w:val="00B253FB"/>
    <w:rsid w:val="00B255AF"/>
    <w:rsid w:val="00B5026F"/>
    <w:rsid w:val="00B61DBD"/>
    <w:rsid w:val="00B7459E"/>
    <w:rsid w:val="00B9235B"/>
    <w:rsid w:val="00B96DF1"/>
    <w:rsid w:val="00BE09DA"/>
    <w:rsid w:val="00BF0426"/>
    <w:rsid w:val="00BF1CD5"/>
    <w:rsid w:val="00C01F86"/>
    <w:rsid w:val="00C06700"/>
    <w:rsid w:val="00C07109"/>
    <w:rsid w:val="00C11630"/>
    <w:rsid w:val="00C13380"/>
    <w:rsid w:val="00C358BB"/>
    <w:rsid w:val="00C37421"/>
    <w:rsid w:val="00C42FFA"/>
    <w:rsid w:val="00C54243"/>
    <w:rsid w:val="00C6088C"/>
    <w:rsid w:val="00C63214"/>
    <w:rsid w:val="00C654E6"/>
    <w:rsid w:val="00C75471"/>
    <w:rsid w:val="00C90AFE"/>
    <w:rsid w:val="00CB6724"/>
    <w:rsid w:val="00CF573D"/>
    <w:rsid w:val="00D17781"/>
    <w:rsid w:val="00D40567"/>
    <w:rsid w:val="00D47716"/>
    <w:rsid w:val="00D50C37"/>
    <w:rsid w:val="00D50F86"/>
    <w:rsid w:val="00D60627"/>
    <w:rsid w:val="00D8442A"/>
    <w:rsid w:val="00D95C75"/>
    <w:rsid w:val="00DA00EC"/>
    <w:rsid w:val="00DA615C"/>
    <w:rsid w:val="00DB42FB"/>
    <w:rsid w:val="00DB77FF"/>
    <w:rsid w:val="00DC3D11"/>
    <w:rsid w:val="00DE1B37"/>
    <w:rsid w:val="00DE3FE6"/>
    <w:rsid w:val="00DE6475"/>
    <w:rsid w:val="00DF4C95"/>
    <w:rsid w:val="00E0044B"/>
    <w:rsid w:val="00E01C16"/>
    <w:rsid w:val="00E03678"/>
    <w:rsid w:val="00E32E8B"/>
    <w:rsid w:val="00E34B6E"/>
    <w:rsid w:val="00E44491"/>
    <w:rsid w:val="00E62F0C"/>
    <w:rsid w:val="00E7181B"/>
    <w:rsid w:val="00E73E7C"/>
    <w:rsid w:val="00E86E85"/>
    <w:rsid w:val="00E94F73"/>
    <w:rsid w:val="00EA1675"/>
    <w:rsid w:val="00EA56E6"/>
    <w:rsid w:val="00EA627D"/>
    <w:rsid w:val="00F04A20"/>
    <w:rsid w:val="00F05B93"/>
    <w:rsid w:val="00F24406"/>
    <w:rsid w:val="00F402CA"/>
    <w:rsid w:val="00F509A7"/>
    <w:rsid w:val="00F604B1"/>
    <w:rsid w:val="00F707EC"/>
    <w:rsid w:val="00F829CD"/>
    <w:rsid w:val="00F935F6"/>
    <w:rsid w:val="00FD1419"/>
    <w:rsid w:val="00FD66C0"/>
    <w:rsid w:val="00FD7F5B"/>
    <w:rsid w:val="00FE3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8024"/>
  <w15:docId w15:val="{52A6EC8F-4E65-404E-9230-9CCD4A4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8FB"/>
    <w:pPr>
      <w:spacing w:before="102" w:after="4" w:line="248" w:lineRule="auto"/>
      <w:ind w:left="10" w:right="51" w:hanging="10"/>
      <w:jc w:val="both"/>
    </w:pPr>
    <w:rPr>
      <w:rFonts w:ascii="Calibri" w:eastAsia="Calibri" w:hAnsi="Calibri" w:cs="Calibri"/>
      <w:color w:val="64625F"/>
      <w:sz w:val="18"/>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sz w:val="26"/>
    </w:rPr>
  </w:style>
  <w:style w:type="paragraph" w:styleId="Heading2">
    <w:name w:val="heading 2"/>
    <w:basedOn w:val="Normal"/>
    <w:next w:val="Normal"/>
    <w:link w:val="Heading2Char"/>
    <w:uiPriority w:val="9"/>
    <w:semiHidden/>
    <w:unhideWhenUsed/>
    <w:qFormat/>
    <w:rsid w:val="004F13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paragraph" w:styleId="FootnoteText">
    <w:name w:val="footnote text"/>
    <w:basedOn w:val="Normal"/>
    <w:link w:val="FootnoteTextChar"/>
    <w:uiPriority w:val="99"/>
    <w:unhideWhenUsed/>
    <w:rsid w:val="00E34B6E"/>
    <w:pPr>
      <w:spacing w:before="0" w:after="0" w:line="240" w:lineRule="auto"/>
      <w:ind w:left="1450" w:right="1429"/>
    </w:pPr>
    <w:rPr>
      <w:rFonts w:ascii="Arial" w:eastAsia="Arial" w:hAnsi="Arial" w:cs="Arial"/>
      <w:color w:val="000000"/>
      <w:sz w:val="24"/>
      <w:szCs w:val="24"/>
    </w:rPr>
  </w:style>
  <w:style w:type="character" w:customStyle="1" w:styleId="FootnoteTextChar">
    <w:name w:val="Footnote Text Char"/>
    <w:basedOn w:val="DefaultParagraphFont"/>
    <w:link w:val="FootnoteText"/>
    <w:uiPriority w:val="99"/>
    <w:rsid w:val="00E34B6E"/>
    <w:rPr>
      <w:rFonts w:ascii="Arial" w:eastAsia="Arial" w:hAnsi="Arial" w:cs="Arial"/>
      <w:color w:val="000000"/>
      <w:sz w:val="24"/>
      <w:szCs w:val="24"/>
    </w:rPr>
  </w:style>
  <w:style w:type="character" w:styleId="FootnoteReference">
    <w:name w:val="footnote reference"/>
    <w:basedOn w:val="DefaultParagraphFont"/>
    <w:uiPriority w:val="99"/>
    <w:unhideWhenUsed/>
    <w:rsid w:val="00E34B6E"/>
    <w:rPr>
      <w:vertAlign w:val="superscript"/>
    </w:rPr>
  </w:style>
  <w:style w:type="paragraph" w:styleId="ListParagraph">
    <w:name w:val="List Paragraph"/>
    <w:aliases w:val="Lapis Bulleted List,List Paragraph (numbered (a)),List Paragraph1,References,Dot pt,F5 List Paragraph,No Spacing1,List Paragraph Char Char Char,Indicator Text,Numbered Para 1,Bullet 1,Bullet Points,Párrafo de lista,MAIN CONTENT,paragraph"/>
    <w:basedOn w:val="Normal"/>
    <w:link w:val="ListParagraphChar"/>
    <w:uiPriority w:val="34"/>
    <w:qFormat/>
    <w:rsid w:val="008B6503"/>
    <w:pPr>
      <w:ind w:left="720"/>
      <w:contextualSpacing/>
    </w:pPr>
  </w:style>
  <w:style w:type="character" w:customStyle="1" w:styleId="Heading2Char">
    <w:name w:val="Heading 2 Char"/>
    <w:basedOn w:val="DefaultParagraphFont"/>
    <w:link w:val="Heading2"/>
    <w:uiPriority w:val="9"/>
    <w:semiHidden/>
    <w:rsid w:val="004F13C0"/>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4F13C0"/>
    <w:pPr>
      <w:spacing w:after="14"/>
    </w:pPr>
    <w:rPr>
      <w:rFonts w:ascii="Arial" w:eastAsia="Arial" w:hAnsi="Arial" w:cs="Arial"/>
      <w:color w:val="000000"/>
      <w:sz w:val="16"/>
    </w:rPr>
  </w:style>
  <w:style w:type="character" w:customStyle="1" w:styleId="footnotedescriptionChar">
    <w:name w:val="footnote description Char"/>
    <w:link w:val="footnotedescription"/>
    <w:rsid w:val="004F13C0"/>
    <w:rPr>
      <w:rFonts w:ascii="Arial" w:eastAsia="Arial" w:hAnsi="Arial" w:cs="Arial"/>
      <w:color w:val="000000"/>
      <w:sz w:val="16"/>
    </w:rPr>
  </w:style>
  <w:style w:type="character" w:customStyle="1" w:styleId="footnotemark">
    <w:name w:val="footnote mark"/>
    <w:hidden/>
    <w:rsid w:val="004F13C0"/>
    <w:rPr>
      <w:rFonts w:ascii="Arial" w:eastAsia="Arial" w:hAnsi="Arial" w:cs="Arial"/>
      <w:color w:val="000000"/>
      <w:sz w:val="16"/>
      <w:vertAlign w:val="superscript"/>
    </w:rPr>
  </w:style>
  <w:style w:type="character" w:styleId="CommentReference">
    <w:name w:val="annotation reference"/>
    <w:basedOn w:val="DefaultParagraphFont"/>
    <w:uiPriority w:val="99"/>
    <w:semiHidden/>
    <w:unhideWhenUsed/>
    <w:rsid w:val="000E45FD"/>
    <w:rPr>
      <w:sz w:val="16"/>
      <w:szCs w:val="16"/>
    </w:rPr>
  </w:style>
  <w:style w:type="paragraph" w:styleId="CommentText">
    <w:name w:val="annotation text"/>
    <w:basedOn w:val="Normal"/>
    <w:link w:val="CommentTextChar"/>
    <w:uiPriority w:val="99"/>
    <w:semiHidden/>
    <w:unhideWhenUsed/>
    <w:rsid w:val="000E45FD"/>
    <w:pPr>
      <w:spacing w:line="240" w:lineRule="auto"/>
    </w:pPr>
    <w:rPr>
      <w:sz w:val="20"/>
      <w:szCs w:val="20"/>
    </w:rPr>
  </w:style>
  <w:style w:type="character" w:customStyle="1" w:styleId="CommentTextChar">
    <w:name w:val="Comment Text Char"/>
    <w:basedOn w:val="DefaultParagraphFont"/>
    <w:link w:val="CommentText"/>
    <w:uiPriority w:val="99"/>
    <w:semiHidden/>
    <w:rsid w:val="000E45FD"/>
    <w:rPr>
      <w:rFonts w:ascii="Calibri" w:eastAsia="Calibri" w:hAnsi="Calibri" w:cs="Calibri"/>
      <w:color w:val="64625F"/>
      <w:sz w:val="20"/>
      <w:szCs w:val="20"/>
    </w:rPr>
  </w:style>
  <w:style w:type="paragraph" w:styleId="CommentSubject">
    <w:name w:val="annotation subject"/>
    <w:basedOn w:val="CommentText"/>
    <w:next w:val="CommentText"/>
    <w:link w:val="CommentSubjectChar"/>
    <w:uiPriority w:val="99"/>
    <w:semiHidden/>
    <w:unhideWhenUsed/>
    <w:rsid w:val="000E45FD"/>
    <w:rPr>
      <w:b/>
      <w:bCs/>
    </w:rPr>
  </w:style>
  <w:style w:type="character" w:customStyle="1" w:styleId="CommentSubjectChar">
    <w:name w:val="Comment Subject Char"/>
    <w:basedOn w:val="CommentTextChar"/>
    <w:link w:val="CommentSubject"/>
    <w:uiPriority w:val="99"/>
    <w:semiHidden/>
    <w:rsid w:val="000E45FD"/>
    <w:rPr>
      <w:rFonts w:ascii="Calibri" w:eastAsia="Calibri" w:hAnsi="Calibri" w:cs="Calibri"/>
      <w:b/>
      <w:bCs/>
      <w:color w:val="64625F"/>
      <w:sz w:val="20"/>
      <w:szCs w:val="20"/>
    </w:rPr>
  </w:style>
  <w:style w:type="paragraph" w:styleId="BalloonText">
    <w:name w:val="Balloon Text"/>
    <w:basedOn w:val="Normal"/>
    <w:link w:val="BalloonTextChar"/>
    <w:uiPriority w:val="99"/>
    <w:semiHidden/>
    <w:unhideWhenUsed/>
    <w:rsid w:val="000E45FD"/>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E45FD"/>
    <w:rPr>
      <w:rFonts w:ascii="Segoe UI" w:eastAsia="Calibri" w:hAnsi="Segoe UI" w:cs="Segoe UI"/>
      <w:color w:val="64625F"/>
      <w:sz w:val="18"/>
      <w:szCs w:val="18"/>
    </w:rPr>
  </w:style>
  <w:style w:type="character" w:styleId="Strong">
    <w:name w:val="Strong"/>
    <w:basedOn w:val="DefaultParagraphFont"/>
    <w:uiPriority w:val="22"/>
    <w:qFormat/>
    <w:rsid w:val="00A94096"/>
    <w:rPr>
      <w:b/>
      <w:bCs/>
    </w:rPr>
  </w:style>
  <w:style w:type="character" w:customStyle="1" w:styleId="ListParagraphChar">
    <w:name w:val="List Paragraph Char"/>
    <w:aliases w:val="Lapis Bulleted List Char,List Paragraph (numbered (a)) Char,List Paragraph1 Char,References Char,Dot pt Char,F5 List Paragraph Char,No Spacing1 Char,List Paragraph Char Char Char Char,Indicator Text Char,Numbered Para 1 Char"/>
    <w:basedOn w:val="DefaultParagraphFont"/>
    <w:link w:val="ListParagraph"/>
    <w:uiPriority w:val="34"/>
    <w:qFormat/>
    <w:locked/>
    <w:rsid w:val="00C06700"/>
    <w:rPr>
      <w:rFonts w:ascii="Calibri" w:eastAsia="Calibri" w:hAnsi="Calibri" w:cs="Calibri"/>
      <w:color w:val="64625F"/>
      <w:sz w:val="18"/>
    </w:rPr>
  </w:style>
  <w:style w:type="character" w:styleId="Hyperlink">
    <w:name w:val="Hyperlink"/>
    <w:basedOn w:val="DefaultParagraphFont"/>
    <w:uiPriority w:val="99"/>
    <w:unhideWhenUsed/>
    <w:rsid w:val="00C13380"/>
    <w:rPr>
      <w:color w:val="0563C1" w:themeColor="hyperlink"/>
      <w:u w:val="single"/>
    </w:rPr>
  </w:style>
  <w:style w:type="paragraph" w:styleId="Header">
    <w:name w:val="header"/>
    <w:basedOn w:val="Normal"/>
    <w:link w:val="HeaderChar"/>
    <w:uiPriority w:val="99"/>
    <w:unhideWhenUsed/>
    <w:rsid w:val="005520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520A5"/>
    <w:rPr>
      <w:rFonts w:ascii="Calibri" w:eastAsia="Calibri" w:hAnsi="Calibri" w:cs="Calibri"/>
      <w:color w:val="64625F"/>
      <w:sz w:val="18"/>
    </w:rPr>
  </w:style>
  <w:style w:type="paragraph" w:styleId="Footer">
    <w:name w:val="footer"/>
    <w:basedOn w:val="Normal"/>
    <w:link w:val="FooterChar"/>
    <w:uiPriority w:val="99"/>
    <w:unhideWhenUsed/>
    <w:rsid w:val="005520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520A5"/>
    <w:rPr>
      <w:rFonts w:ascii="Calibri" w:eastAsia="Calibri" w:hAnsi="Calibri" w:cs="Calibri"/>
      <w:color w:val="64625F"/>
      <w:sz w:val="18"/>
    </w:rPr>
  </w:style>
  <w:style w:type="character" w:customStyle="1" w:styleId="y2iqfc">
    <w:name w:val="y2iqfc"/>
    <w:basedOn w:val="DefaultParagraphFont"/>
    <w:rsid w:val="00191146"/>
  </w:style>
  <w:style w:type="paragraph" w:styleId="HTMLPreformatted">
    <w:name w:val="HTML Preformatted"/>
    <w:basedOn w:val="Normal"/>
    <w:link w:val="HTMLPreformattedChar"/>
    <w:uiPriority w:val="99"/>
    <w:unhideWhenUsed/>
    <w:rsid w:val="00191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19114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7587">
      <w:bodyDiv w:val="1"/>
      <w:marLeft w:val="0"/>
      <w:marRight w:val="0"/>
      <w:marTop w:val="0"/>
      <w:marBottom w:val="0"/>
      <w:divBdr>
        <w:top w:val="none" w:sz="0" w:space="0" w:color="auto"/>
        <w:left w:val="none" w:sz="0" w:space="0" w:color="auto"/>
        <w:bottom w:val="none" w:sz="0" w:space="0" w:color="auto"/>
        <w:right w:val="none" w:sz="0" w:space="0" w:color="auto"/>
      </w:divBdr>
    </w:div>
    <w:div w:id="312876638">
      <w:bodyDiv w:val="1"/>
      <w:marLeft w:val="0"/>
      <w:marRight w:val="0"/>
      <w:marTop w:val="0"/>
      <w:marBottom w:val="0"/>
      <w:divBdr>
        <w:top w:val="none" w:sz="0" w:space="0" w:color="auto"/>
        <w:left w:val="none" w:sz="0" w:space="0" w:color="auto"/>
        <w:bottom w:val="none" w:sz="0" w:space="0" w:color="auto"/>
        <w:right w:val="none" w:sz="0" w:space="0" w:color="auto"/>
      </w:divBdr>
    </w:div>
    <w:div w:id="403453693">
      <w:bodyDiv w:val="1"/>
      <w:marLeft w:val="0"/>
      <w:marRight w:val="0"/>
      <w:marTop w:val="0"/>
      <w:marBottom w:val="0"/>
      <w:divBdr>
        <w:top w:val="none" w:sz="0" w:space="0" w:color="auto"/>
        <w:left w:val="none" w:sz="0" w:space="0" w:color="auto"/>
        <w:bottom w:val="none" w:sz="0" w:space="0" w:color="auto"/>
        <w:right w:val="none" w:sz="0" w:space="0" w:color="auto"/>
      </w:divBdr>
    </w:div>
    <w:div w:id="451360043">
      <w:bodyDiv w:val="1"/>
      <w:marLeft w:val="0"/>
      <w:marRight w:val="0"/>
      <w:marTop w:val="0"/>
      <w:marBottom w:val="0"/>
      <w:divBdr>
        <w:top w:val="none" w:sz="0" w:space="0" w:color="auto"/>
        <w:left w:val="none" w:sz="0" w:space="0" w:color="auto"/>
        <w:bottom w:val="none" w:sz="0" w:space="0" w:color="auto"/>
        <w:right w:val="none" w:sz="0" w:space="0" w:color="auto"/>
      </w:divBdr>
    </w:div>
    <w:div w:id="492644571">
      <w:bodyDiv w:val="1"/>
      <w:marLeft w:val="0"/>
      <w:marRight w:val="0"/>
      <w:marTop w:val="0"/>
      <w:marBottom w:val="0"/>
      <w:divBdr>
        <w:top w:val="none" w:sz="0" w:space="0" w:color="auto"/>
        <w:left w:val="none" w:sz="0" w:space="0" w:color="auto"/>
        <w:bottom w:val="none" w:sz="0" w:space="0" w:color="auto"/>
        <w:right w:val="none" w:sz="0" w:space="0" w:color="auto"/>
      </w:divBdr>
    </w:div>
    <w:div w:id="738526493">
      <w:bodyDiv w:val="1"/>
      <w:marLeft w:val="0"/>
      <w:marRight w:val="0"/>
      <w:marTop w:val="0"/>
      <w:marBottom w:val="0"/>
      <w:divBdr>
        <w:top w:val="none" w:sz="0" w:space="0" w:color="auto"/>
        <w:left w:val="none" w:sz="0" w:space="0" w:color="auto"/>
        <w:bottom w:val="none" w:sz="0" w:space="0" w:color="auto"/>
        <w:right w:val="none" w:sz="0" w:space="0" w:color="auto"/>
      </w:divBdr>
    </w:div>
    <w:div w:id="963849770">
      <w:bodyDiv w:val="1"/>
      <w:marLeft w:val="0"/>
      <w:marRight w:val="0"/>
      <w:marTop w:val="0"/>
      <w:marBottom w:val="0"/>
      <w:divBdr>
        <w:top w:val="none" w:sz="0" w:space="0" w:color="auto"/>
        <w:left w:val="none" w:sz="0" w:space="0" w:color="auto"/>
        <w:bottom w:val="none" w:sz="0" w:space="0" w:color="auto"/>
        <w:right w:val="none" w:sz="0" w:space="0" w:color="auto"/>
      </w:divBdr>
    </w:div>
    <w:div w:id="985671910">
      <w:bodyDiv w:val="1"/>
      <w:marLeft w:val="0"/>
      <w:marRight w:val="0"/>
      <w:marTop w:val="0"/>
      <w:marBottom w:val="0"/>
      <w:divBdr>
        <w:top w:val="none" w:sz="0" w:space="0" w:color="auto"/>
        <w:left w:val="none" w:sz="0" w:space="0" w:color="auto"/>
        <w:bottom w:val="none" w:sz="0" w:space="0" w:color="auto"/>
        <w:right w:val="none" w:sz="0" w:space="0" w:color="auto"/>
      </w:divBdr>
    </w:div>
    <w:div w:id="988166219">
      <w:bodyDiv w:val="1"/>
      <w:marLeft w:val="0"/>
      <w:marRight w:val="0"/>
      <w:marTop w:val="0"/>
      <w:marBottom w:val="0"/>
      <w:divBdr>
        <w:top w:val="none" w:sz="0" w:space="0" w:color="auto"/>
        <w:left w:val="none" w:sz="0" w:space="0" w:color="auto"/>
        <w:bottom w:val="none" w:sz="0" w:space="0" w:color="auto"/>
        <w:right w:val="none" w:sz="0" w:space="0" w:color="auto"/>
      </w:divBdr>
    </w:div>
    <w:div w:id="1000889620">
      <w:bodyDiv w:val="1"/>
      <w:marLeft w:val="0"/>
      <w:marRight w:val="0"/>
      <w:marTop w:val="0"/>
      <w:marBottom w:val="0"/>
      <w:divBdr>
        <w:top w:val="none" w:sz="0" w:space="0" w:color="auto"/>
        <w:left w:val="none" w:sz="0" w:space="0" w:color="auto"/>
        <w:bottom w:val="none" w:sz="0" w:space="0" w:color="auto"/>
        <w:right w:val="none" w:sz="0" w:space="0" w:color="auto"/>
      </w:divBdr>
    </w:div>
    <w:div w:id="1163468730">
      <w:bodyDiv w:val="1"/>
      <w:marLeft w:val="0"/>
      <w:marRight w:val="0"/>
      <w:marTop w:val="0"/>
      <w:marBottom w:val="0"/>
      <w:divBdr>
        <w:top w:val="none" w:sz="0" w:space="0" w:color="auto"/>
        <w:left w:val="none" w:sz="0" w:space="0" w:color="auto"/>
        <w:bottom w:val="none" w:sz="0" w:space="0" w:color="auto"/>
        <w:right w:val="none" w:sz="0" w:space="0" w:color="auto"/>
      </w:divBdr>
    </w:div>
    <w:div w:id="1206716492">
      <w:bodyDiv w:val="1"/>
      <w:marLeft w:val="0"/>
      <w:marRight w:val="0"/>
      <w:marTop w:val="0"/>
      <w:marBottom w:val="0"/>
      <w:divBdr>
        <w:top w:val="none" w:sz="0" w:space="0" w:color="auto"/>
        <w:left w:val="none" w:sz="0" w:space="0" w:color="auto"/>
        <w:bottom w:val="none" w:sz="0" w:space="0" w:color="auto"/>
        <w:right w:val="none" w:sz="0" w:space="0" w:color="auto"/>
      </w:divBdr>
    </w:div>
    <w:div w:id="1212228694">
      <w:bodyDiv w:val="1"/>
      <w:marLeft w:val="0"/>
      <w:marRight w:val="0"/>
      <w:marTop w:val="0"/>
      <w:marBottom w:val="0"/>
      <w:divBdr>
        <w:top w:val="none" w:sz="0" w:space="0" w:color="auto"/>
        <w:left w:val="none" w:sz="0" w:space="0" w:color="auto"/>
        <w:bottom w:val="none" w:sz="0" w:space="0" w:color="auto"/>
        <w:right w:val="none" w:sz="0" w:space="0" w:color="auto"/>
      </w:divBdr>
    </w:div>
    <w:div w:id="1243641120">
      <w:bodyDiv w:val="1"/>
      <w:marLeft w:val="0"/>
      <w:marRight w:val="0"/>
      <w:marTop w:val="0"/>
      <w:marBottom w:val="0"/>
      <w:divBdr>
        <w:top w:val="none" w:sz="0" w:space="0" w:color="auto"/>
        <w:left w:val="none" w:sz="0" w:space="0" w:color="auto"/>
        <w:bottom w:val="none" w:sz="0" w:space="0" w:color="auto"/>
        <w:right w:val="none" w:sz="0" w:space="0" w:color="auto"/>
      </w:divBdr>
    </w:div>
    <w:div w:id="1281378604">
      <w:bodyDiv w:val="1"/>
      <w:marLeft w:val="0"/>
      <w:marRight w:val="0"/>
      <w:marTop w:val="0"/>
      <w:marBottom w:val="0"/>
      <w:divBdr>
        <w:top w:val="none" w:sz="0" w:space="0" w:color="auto"/>
        <w:left w:val="none" w:sz="0" w:space="0" w:color="auto"/>
        <w:bottom w:val="none" w:sz="0" w:space="0" w:color="auto"/>
        <w:right w:val="none" w:sz="0" w:space="0" w:color="auto"/>
      </w:divBdr>
    </w:div>
    <w:div w:id="1282495884">
      <w:bodyDiv w:val="1"/>
      <w:marLeft w:val="0"/>
      <w:marRight w:val="0"/>
      <w:marTop w:val="0"/>
      <w:marBottom w:val="0"/>
      <w:divBdr>
        <w:top w:val="none" w:sz="0" w:space="0" w:color="auto"/>
        <w:left w:val="none" w:sz="0" w:space="0" w:color="auto"/>
        <w:bottom w:val="none" w:sz="0" w:space="0" w:color="auto"/>
        <w:right w:val="none" w:sz="0" w:space="0" w:color="auto"/>
      </w:divBdr>
    </w:div>
    <w:div w:id="1761753565">
      <w:bodyDiv w:val="1"/>
      <w:marLeft w:val="0"/>
      <w:marRight w:val="0"/>
      <w:marTop w:val="0"/>
      <w:marBottom w:val="0"/>
      <w:divBdr>
        <w:top w:val="none" w:sz="0" w:space="0" w:color="auto"/>
        <w:left w:val="none" w:sz="0" w:space="0" w:color="auto"/>
        <w:bottom w:val="none" w:sz="0" w:space="0" w:color="auto"/>
        <w:right w:val="none" w:sz="0" w:space="0" w:color="auto"/>
      </w:divBdr>
    </w:div>
    <w:div w:id="1763842543">
      <w:bodyDiv w:val="1"/>
      <w:marLeft w:val="0"/>
      <w:marRight w:val="0"/>
      <w:marTop w:val="0"/>
      <w:marBottom w:val="0"/>
      <w:divBdr>
        <w:top w:val="none" w:sz="0" w:space="0" w:color="auto"/>
        <w:left w:val="none" w:sz="0" w:space="0" w:color="auto"/>
        <w:bottom w:val="none" w:sz="0" w:space="0" w:color="auto"/>
        <w:right w:val="none" w:sz="0" w:space="0" w:color="auto"/>
      </w:divBdr>
    </w:div>
    <w:div w:id="1811677428">
      <w:bodyDiv w:val="1"/>
      <w:marLeft w:val="0"/>
      <w:marRight w:val="0"/>
      <w:marTop w:val="0"/>
      <w:marBottom w:val="0"/>
      <w:divBdr>
        <w:top w:val="none" w:sz="0" w:space="0" w:color="auto"/>
        <w:left w:val="none" w:sz="0" w:space="0" w:color="auto"/>
        <w:bottom w:val="none" w:sz="0" w:space="0" w:color="auto"/>
        <w:right w:val="none" w:sz="0" w:space="0" w:color="auto"/>
      </w:divBdr>
    </w:div>
    <w:div w:id="1824662670">
      <w:bodyDiv w:val="1"/>
      <w:marLeft w:val="0"/>
      <w:marRight w:val="0"/>
      <w:marTop w:val="0"/>
      <w:marBottom w:val="0"/>
      <w:divBdr>
        <w:top w:val="none" w:sz="0" w:space="0" w:color="auto"/>
        <w:left w:val="none" w:sz="0" w:space="0" w:color="auto"/>
        <w:bottom w:val="none" w:sz="0" w:space="0" w:color="auto"/>
        <w:right w:val="none" w:sz="0" w:space="0" w:color="auto"/>
      </w:divBdr>
    </w:div>
    <w:div w:id="2002584232">
      <w:bodyDiv w:val="1"/>
      <w:marLeft w:val="0"/>
      <w:marRight w:val="0"/>
      <w:marTop w:val="0"/>
      <w:marBottom w:val="0"/>
      <w:divBdr>
        <w:top w:val="none" w:sz="0" w:space="0" w:color="auto"/>
        <w:left w:val="none" w:sz="0" w:space="0" w:color="auto"/>
        <w:bottom w:val="none" w:sz="0" w:space="0" w:color="auto"/>
        <w:right w:val="none" w:sz="0" w:space="0" w:color="auto"/>
      </w:divBdr>
    </w:div>
    <w:div w:id="2021005372">
      <w:bodyDiv w:val="1"/>
      <w:marLeft w:val="0"/>
      <w:marRight w:val="0"/>
      <w:marTop w:val="0"/>
      <w:marBottom w:val="0"/>
      <w:divBdr>
        <w:top w:val="none" w:sz="0" w:space="0" w:color="auto"/>
        <w:left w:val="none" w:sz="0" w:space="0" w:color="auto"/>
        <w:bottom w:val="none" w:sz="0" w:space="0" w:color="auto"/>
        <w:right w:val="none" w:sz="0" w:space="0" w:color="auto"/>
      </w:divBdr>
    </w:div>
    <w:div w:id="211978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5FCA-A5E4-4804-97E6-D4681726C87E}"/>
</file>

<file path=customXml/itemProps2.xml><?xml version="1.0" encoding="utf-8"?>
<ds:datastoreItem xmlns:ds="http://schemas.openxmlformats.org/officeDocument/2006/customXml" ds:itemID="{235FDD92-4C35-4399-BC22-182046E2073F}">
  <ds:schemaRefs>
    <ds:schemaRef ds:uri="http://schemas.microsoft.com/sharepoint/v3/contenttype/forms"/>
  </ds:schemaRefs>
</ds:datastoreItem>
</file>

<file path=customXml/itemProps3.xml><?xml version="1.0" encoding="utf-8"?>
<ds:datastoreItem xmlns:ds="http://schemas.openxmlformats.org/officeDocument/2006/customXml" ds:itemID="{E1FE2BA9-BE8E-4A5B-A413-849B0D956122}">
  <ds:schemaRefs>
    <ds:schemaRef ds:uri="http://schemas.microsoft.com/office/infopath/2007/PartnerControls"/>
    <ds:schemaRef ds:uri="http://www.w3.org/XML/1998/namespace"/>
    <ds:schemaRef ds:uri="77c9c434-8ecd-4072-b8c5-022bd3c2b7a2"/>
    <ds:schemaRef ds:uri="http://schemas.microsoft.com/office/2006/documentManagement/types"/>
    <ds:schemaRef ds:uri="a8a13ead-7adc-460c-9c9d-1f4ca8104585"/>
    <ds:schemaRef ds:uri="http://schemas.openxmlformats.org/package/2006/metadata/core-properties"/>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69DCC5AE-788F-4BE0-B605-6BAE8327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NRC</cp:lastModifiedBy>
  <cp:revision>3</cp:revision>
  <dcterms:created xsi:type="dcterms:W3CDTF">2022-07-17T12:33:00Z</dcterms:created>
  <dcterms:modified xsi:type="dcterms:W3CDTF">2022-07-21T13:52:00Z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0x010100DFF977D450AB2846833C0C91A4262EAA</vt:lpwstr>
  </property>
</Properties>
</file>